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64" w:rsidRPr="0016101D" w:rsidRDefault="006E5206" w:rsidP="00BD2BE9">
      <w:pPr>
        <w:pStyle w:val="Sansinterligne"/>
        <w:jc w:val="center"/>
        <w:rPr>
          <w:rFonts w:ascii="Arial" w:eastAsia="MS Gothic" w:hAnsi="Arial" w:cs="Arial"/>
          <w:b/>
          <w:sz w:val="32"/>
          <w:szCs w:val="32"/>
          <w:lang w:val="en-GB"/>
        </w:rPr>
      </w:pPr>
      <w:r w:rsidRPr="0016101D">
        <w:rPr>
          <w:rFonts w:ascii="Arial" w:eastAsia="MS Gothic" w:hAnsi="Arial" w:cs="Arial"/>
          <w:b/>
          <w:bCs/>
          <w:sz w:val="32"/>
          <w:szCs w:val="32"/>
          <w:lang w:val="ja-JP"/>
        </w:rPr>
        <w:t>MEDUSA</w:t>
      </w:r>
      <w:r w:rsidRPr="0016101D">
        <w:rPr>
          <w:rFonts w:ascii="Arial" w:eastAsia="MS Gothic" w:hAnsi="Arial" w:cs="Arial"/>
          <w:b/>
          <w:bCs/>
          <w:sz w:val="32"/>
          <w:szCs w:val="32"/>
          <w:lang w:val="ja-JP"/>
        </w:rPr>
        <w:t>（メデューサ）</w:t>
      </w:r>
    </w:p>
    <w:p w:rsidR="00CE37CD" w:rsidRPr="0016101D" w:rsidRDefault="006E5206" w:rsidP="00BD2BE9">
      <w:pPr>
        <w:pStyle w:val="Sansinterligne"/>
        <w:jc w:val="center"/>
        <w:rPr>
          <w:rFonts w:ascii="Arial" w:eastAsia="MS Gothic" w:hAnsi="Arial" w:cs="Arial"/>
          <w:b/>
          <w:sz w:val="32"/>
          <w:szCs w:val="32"/>
          <w:lang w:val="en-GB"/>
        </w:rPr>
      </w:pPr>
      <w:r w:rsidRPr="0016101D">
        <w:rPr>
          <w:rFonts w:ascii="Arial" w:eastAsia="MS Gothic" w:hAnsi="Arial" w:cs="Arial"/>
          <w:b/>
          <w:bCs/>
          <w:sz w:val="32"/>
          <w:szCs w:val="32"/>
          <w:lang w:val="ja-JP"/>
        </w:rPr>
        <w:t>MB&amp;F + L’EPÉE 1839</w:t>
      </w:r>
    </w:p>
    <w:p w:rsidR="00E94C64" w:rsidRPr="0016101D" w:rsidRDefault="007C710A" w:rsidP="00BD2BE9">
      <w:pPr>
        <w:pStyle w:val="Sansinterligne"/>
        <w:jc w:val="center"/>
        <w:rPr>
          <w:rFonts w:ascii="Arial" w:eastAsia="MS Gothic" w:hAnsi="Arial" w:cs="Arial"/>
          <w:b/>
          <w:sz w:val="32"/>
          <w:szCs w:val="28"/>
          <w:lang w:val="en-GB"/>
        </w:rPr>
      </w:pPr>
    </w:p>
    <w:p w:rsidR="00E94C64" w:rsidRPr="0016101D" w:rsidRDefault="006E5206" w:rsidP="0016101D">
      <w:pPr>
        <w:pStyle w:val="Sansinterligne"/>
        <w:rPr>
          <w:rFonts w:ascii="Arial" w:eastAsia="MS Gothic" w:hAnsi="Arial" w:cs="Arial"/>
          <w:b/>
          <w:sz w:val="28"/>
          <w:szCs w:val="28"/>
          <w:lang w:val="en-GB"/>
        </w:rPr>
      </w:pPr>
      <w:proofErr w:type="spellStart"/>
      <w:r w:rsidRPr="0016101D">
        <w:rPr>
          <w:rFonts w:ascii="Arial" w:eastAsia="MS Gothic" w:hAnsi="Arial" w:cs="Arial"/>
          <w:b/>
          <w:bCs/>
          <w:sz w:val="28"/>
          <w:szCs w:val="28"/>
          <w:lang w:val="ja-JP"/>
        </w:rPr>
        <w:t>息を呑むような時の表現</w:t>
      </w:r>
      <w:proofErr w:type="spellEnd"/>
    </w:p>
    <w:p w:rsidR="00E94C64" w:rsidRPr="0016101D" w:rsidRDefault="007C710A" w:rsidP="00BD2BE9">
      <w:pPr>
        <w:pStyle w:val="Sansinterligne"/>
        <w:jc w:val="both"/>
        <w:rPr>
          <w:rFonts w:ascii="Arial" w:eastAsia="MS Gothic" w:hAnsi="Arial" w:cs="Arial"/>
          <w:sz w:val="28"/>
          <w:szCs w:val="22"/>
          <w:lang w:val="en-GB"/>
        </w:rPr>
      </w:pPr>
    </w:p>
    <w:p w:rsidR="0082062E"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スイス最高級置時計ブランド</w:t>
      </w:r>
      <w:r w:rsidRPr="0016101D">
        <w:rPr>
          <w:rFonts w:ascii="Arial" w:eastAsia="MS Gothic" w:hAnsi="Arial" w:cs="Arial"/>
          <w:sz w:val="22"/>
          <w:szCs w:val="22"/>
          <w:lang w:val="ja-JP"/>
        </w:rPr>
        <w:t>L’Epée 1839</w:t>
      </w:r>
      <w:r w:rsidRPr="0016101D">
        <w:rPr>
          <w:rFonts w:ascii="Arial" w:eastAsia="MS Gothic" w:hAnsi="Arial" w:cs="Arial"/>
          <w:sz w:val="22"/>
          <w:szCs w:val="22"/>
          <w:lang w:val="ja-JP"/>
        </w:rPr>
        <w:t>との</w:t>
      </w:r>
      <w:r w:rsidRPr="0016101D">
        <w:rPr>
          <w:rFonts w:ascii="Arial" w:eastAsia="MS Gothic" w:hAnsi="Arial" w:cs="Arial"/>
          <w:sz w:val="22"/>
          <w:szCs w:val="22"/>
          <w:lang w:val="ja-JP"/>
        </w:rPr>
        <w:t>10</w:t>
      </w:r>
      <w:r w:rsidRPr="0016101D">
        <w:rPr>
          <w:rFonts w:ascii="Arial" w:eastAsia="MS Gothic" w:hAnsi="Arial" w:cs="Arial"/>
          <w:sz w:val="22"/>
          <w:szCs w:val="22"/>
          <w:lang w:val="ja-JP"/>
        </w:rPr>
        <w:t>度目の共同制作を機に、</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は古代の美しいクラゲが繁殖する暖流の海原へと飛び込んだ。メデューサは手吹きのムラーノガラスに覆われた</w:t>
      </w:r>
      <w:r w:rsidRPr="0016101D">
        <w:rPr>
          <w:rFonts w:ascii="Arial" w:eastAsia="MS Gothic" w:hAnsi="Arial" w:cs="Arial"/>
          <w:sz w:val="22"/>
          <w:szCs w:val="22"/>
          <w:lang w:val="ja-JP"/>
        </w:rPr>
        <w:t>2</w:t>
      </w:r>
      <w:r w:rsidRPr="0016101D">
        <w:rPr>
          <w:rFonts w:ascii="Arial" w:eastAsia="MS Gothic" w:hAnsi="Arial" w:cs="Arial"/>
          <w:sz w:val="22"/>
          <w:szCs w:val="22"/>
          <w:lang w:val="ja-JP"/>
        </w:rPr>
        <w:t>通りの設置が可能な置時計で、天井に取り付けることも、デスクに立てることもできる。うっとりするような神秘的な海洋生物の姿をまとったメデューサは、卓越した職人技術と精密なスイス時計を融合させ、どちらの分野でも未知の領域を切り開くこととなった。</w:t>
      </w:r>
    </w:p>
    <w:p w:rsidR="00E94C64" w:rsidRPr="0016101D" w:rsidRDefault="007C710A" w:rsidP="00BD2BE9">
      <w:pPr>
        <w:pStyle w:val="Sansinterligne"/>
        <w:jc w:val="both"/>
        <w:rPr>
          <w:rFonts w:ascii="Arial" w:eastAsia="MS Gothic" w:hAnsi="Arial" w:cs="Arial"/>
          <w:sz w:val="22"/>
          <w:szCs w:val="22"/>
          <w:lang w:val="en-GB"/>
        </w:rPr>
      </w:pPr>
    </w:p>
    <w:p w:rsidR="001E0C07"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メデューサの中心部はムラーノ手吹きガラスの透明な大型ドームでできており、成熟したクラゲの鐘ような形の体を彷彿とさせる。ドームから覗ける</w:t>
      </w:r>
      <w:r w:rsidRPr="0016101D">
        <w:rPr>
          <w:rFonts w:ascii="Arial" w:eastAsia="MS Gothic" w:hAnsi="Arial" w:cs="Arial"/>
          <w:sz w:val="22"/>
          <w:szCs w:val="22"/>
          <w:lang w:val="ja-JP"/>
        </w:rPr>
        <w:t>2</w:t>
      </w:r>
      <w:r w:rsidRPr="0016101D">
        <w:rPr>
          <w:rFonts w:ascii="Arial" w:eastAsia="MS Gothic" w:hAnsi="Arial" w:cs="Arial"/>
          <w:sz w:val="22"/>
          <w:szCs w:val="22"/>
          <w:lang w:val="ja-JP"/>
        </w:rPr>
        <w:t>つの回転リングはそれぞれ時と分を表示し、</w:t>
      </w:r>
      <w:r w:rsidRPr="0016101D">
        <w:rPr>
          <w:rFonts w:ascii="Arial" w:eastAsia="MS Gothic" w:hAnsi="Arial" w:cs="Arial"/>
          <w:sz w:val="22"/>
          <w:szCs w:val="22"/>
          <w:lang w:val="ja-JP"/>
        </w:rPr>
        <w:t>2</w:t>
      </w:r>
      <w:r w:rsidRPr="0016101D">
        <w:rPr>
          <w:rFonts w:ascii="Arial" w:eastAsia="MS Gothic" w:hAnsi="Arial" w:cs="Arial"/>
          <w:sz w:val="22"/>
          <w:szCs w:val="22"/>
          <w:lang w:val="ja-JP"/>
        </w:rPr>
        <w:t>つのリングの上を通る一本のインジケーターで時間を読み取ることができる。深海で光を放つクラゲのように、メデューサは暗闇でスーパールミノバの光に包まれる。時間表示部の下には振動数</w:t>
      </w:r>
      <w:r w:rsidRPr="0016101D">
        <w:rPr>
          <w:rFonts w:ascii="Arial" w:eastAsia="MS Gothic" w:hAnsi="Arial" w:cs="Arial"/>
          <w:sz w:val="22"/>
          <w:szCs w:val="22"/>
          <w:lang w:val="ja-JP"/>
        </w:rPr>
        <w:t>2.5Hz</w:t>
      </w:r>
      <w:r w:rsidRPr="0016101D">
        <w:rPr>
          <w:rFonts w:ascii="Arial" w:eastAsia="MS Gothic" w:hAnsi="Arial" w:cs="Arial"/>
          <w:sz w:val="22"/>
          <w:szCs w:val="22"/>
          <w:lang w:val="ja-JP"/>
        </w:rPr>
        <w:t>（</w:t>
      </w:r>
      <w:r w:rsidRPr="0016101D">
        <w:rPr>
          <w:rFonts w:ascii="Arial" w:eastAsia="MS Gothic" w:hAnsi="Arial" w:cs="Arial"/>
          <w:sz w:val="22"/>
          <w:szCs w:val="22"/>
          <w:lang w:val="ja-JP"/>
        </w:rPr>
        <w:t>18,000vph</w:t>
      </w:r>
      <w:r w:rsidRPr="0016101D">
        <w:rPr>
          <w:rFonts w:ascii="Arial" w:eastAsia="MS Gothic" w:hAnsi="Arial" w:cs="Arial"/>
          <w:sz w:val="22"/>
          <w:szCs w:val="22"/>
          <w:lang w:val="ja-JP"/>
        </w:rPr>
        <w:t>）のムーブメントが搭載され、機械の体をもつこのクラゲの心臓部となっている。</w:t>
      </w:r>
    </w:p>
    <w:p w:rsidR="00E94C64" w:rsidRPr="0016101D" w:rsidRDefault="007C710A" w:rsidP="00BD2BE9">
      <w:pPr>
        <w:pStyle w:val="Sansinterligne"/>
        <w:jc w:val="both"/>
        <w:rPr>
          <w:rFonts w:ascii="Arial" w:eastAsia="MS Gothic" w:hAnsi="Arial" w:cs="Arial"/>
          <w:sz w:val="22"/>
          <w:szCs w:val="22"/>
          <w:lang w:val="en-GB"/>
        </w:rPr>
      </w:pPr>
    </w:p>
    <w:p w:rsidR="00435CA2"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メデューサに搭載したムーブメントは完全に新型であり、</w:t>
      </w:r>
      <w:r w:rsidRPr="0016101D">
        <w:rPr>
          <w:rFonts w:ascii="Arial" w:eastAsia="MS Gothic" w:hAnsi="Arial" w:cs="Arial"/>
          <w:sz w:val="22"/>
          <w:szCs w:val="22"/>
          <w:lang w:val="ja-JP"/>
        </w:rPr>
        <w:t>L’Epée 1839</w:t>
      </w:r>
      <w:r w:rsidRPr="0016101D">
        <w:rPr>
          <w:rFonts w:ascii="Arial" w:eastAsia="MS Gothic" w:hAnsi="Arial" w:cs="Arial"/>
          <w:sz w:val="22"/>
          <w:szCs w:val="22"/>
          <w:lang w:val="ja-JP"/>
        </w:rPr>
        <w:t>は</w:t>
      </w:r>
      <w:r w:rsidRPr="0016101D">
        <w:rPr>
          <w:rFonts w:ascii="Arial" w:eastAsia="MS Gothic" w:hAnsi="Arial" w:cs="Arial"/>
          <w:sz w:val="22"/>
          <w:szCs w:val="22"/>
          <w:lang w:val="ja-JP"/>
        </w:rPr>
        <w:t>2</w:t>
      </w:r>
      <w:r w:rsidRPr="0016101D">
        <w:rPr>
          <w:rFonts w:ascii="Arial" w:eastAsia="MS Gothic" w:hAnsi="Arial" w:cs="Arial"/>
          <w:sz w:val="22"/>
          <w:szCs w:val="22"/>
          <w:lang w:val="ja-JP"/>
        </w:rPr>
        <w:t>年以上もの年月を開発に費やさねばならなかった。これまでの共同制作では巻き上げと時刻合わせを行う位置を別々に設けたが、メデューサではガラスドームが周りを覆っていることからムーブメントへのアクセスが限られているため、巻き上げと時刻合わせを兼ねるシステムが必要だった。さらに、置時計の視覚的なインパクトを最大限まで高めつつ、デザイ</w:t>
      </w:r>
      <w:r w:rsidR="008730C0" w:rsidRPr="0016101D">
        <w:rPr>
          <w:rFonts w:ascii="Arial" w:eastAsia="MS Gothic" w:hAnsi="Arial" w:cs="Arial"/>
          <w:sz w:val="22"/>
          <w:szCs w:val="22"/>
          <w:lang w:val="ja-JP"/>
        </w:rPr>
        <w:t>ンのインスピレーション源を強調するた</w:t>
      </w:r>
      <w:r w:rsidR="008730C0" w:rsidRPr="0016101D">
        <w:rPr>
          <w:rFonts w:ascii="Arial" w:eastAsia="MS Gothic" w:hAnsi="Arial" w:cs="Arial"/>
          <w:sz w:val="22"/>
          <w:szCs w:val="22"/>
          <w:lang w:val="ja-JP" w:eastAsia="ja-JP"/>
        </w:rPr>
        <w:t>め、</w:t>
      </w:r>
      <w:proofErr w:type="spellStart"/>
      <w:r w:rsidRPr="0016101D">
        <w:rPr>
          <w:rFonts w:ascii="Arial" w:eastAsia="MS Gothic" w:hAnsi="Arial" w:cs="Arial"/>
          <w:sz w:val="22"/>
          <w:szCs w:val="22"/>
          <w:lang w:val="ja-JP"/>
        </w:rPr>
        <w:t>ムーブメントは中心軸の周りに設計されており、放射状のシンメトリーを描くクラゲの神経系を見立てたものになっている</w:t>
      </w:r>
      <w:proofErr w:type="spellEnd"/>
      <w:r w:rsidRPr="0016101D">
        <w:rPr>
          <w:rFonts w:ascii="Arial" w:eastAsia="MS Gothic" w:hAnsi="Arial" w:cs="Arial"/>
          <w:sz w:val="22"/>
          <w:szCs w:val="22"/>
          <w:lang w:val="ja-JP"/>
        </w:rPr>
        <w:t>。</w:t>
      </w:r>
    </w:p>
    <w:p w:rsidR="00E94C64" w:rsidRPr="0016101D" w:rsidRDefault="007C710A" w:rsidP="00BD2BE9">
      <w:pPr>
        <w:pStyle w:val="Sansinterligne"/>
        <w:jc w:val="both"/>
        <w:rPr>
          <w:rFonts w:ascii="Arial" w:eastAsia="MS Gothic" w:hAnsi="Arial" w:cs="Arial"/>
          <w:sz w:val="22"/>
          <w:szCs w:val="22"/>
          <w:lang w:val="en-GB"/>
        </w:rPr>
      </w:pPr>
    </w:p>
    <w:p w:rsidR="00E94C64"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メデューサのガラス外面（ブルー、グリーン、ピンクから選択可）を仕上げる作業には、ムーブメント制作のどの部分にも劣らない難しさがあった。特にピンクのモデルに関しては、狙った陰影を正確に表現するため、赤色ガラスと透明ガラスを重ね合わせる作業に数々の工程を要した。</w:t>
      </w:r>
    </w:p>
    <w:p w:rsidR="00E94C64" w:rsidRPr="0016101D" w:rsidRDefault="007C710A" w:rsidP="00BD2BE9">
      <w:pPr>
        <w:pStyle w:val="Sansinterligne"/>
        <w:jc w:val="both"/>
        <w:rPr>
          <w:rFonts w:ascii="Arial" w:eastAsia="MS Gothic" w:hAnsi="Arial" w:cs="Arial"/>
          <w:sz w:val="22"/>
          <w:szCs w:val="22"/>
          <w:lang w:val="en-GB"/>
        </w:rPr>
      </w:pPr>
    </w:p>
    <w:p w:rsidR="009C2BBD" w:rsidRPr="0016101D" w:rsidRDefault="006E5206" w:rsidP="00BD2BE9">
      <w:pPr>
        <w:pStyle w:val="Sansinterligne"/>
        <w:jc w:val="both"/>
        <w:rPr>
          <w:rFonts w:ascii="Arial" w:eastAsia="MS Gothic" w:hAnsi="Arial" w:cs="Arial"/>
          <w:sz w:val="22"/>
          <w:szCs w:val="22"/>
          <w:lang w:val="en-GB" w:eastAsia="ja-JP"/>
        </w:rPr>
      </w:pPr>
      <w:proofErr w:type="spellStart"/>
      <w:r w:rsidRPr="0016101D">
        <w:rPr>
          <w:rFonts w:ascii="Arial" w:eastAsia="MS Gothic" w:hAnsi="Arial" w:cs="Arial"/>
          <w:sz w:val="22"/>
          <w:szCs w:val="22"/>
          <w:lang w:val="ja-JP"/>
        </w:rPr>
        <w:t>可能な限り仕上がりを美しくするために、ドームと触手は同じガラスから製作する必要があった</w:t>
      </w:r>
      <w:proofErr w:type="spellEnd"/>
      <w:r w:rsidR="008730C0"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こうすることで光学的な性質を統一できるからだ。各置時計に</w:t>
      </w:r>
      <w:r w:rsidR="007635A6"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均一な触手を</w:t>
      </w:r>
      <w:r w:rsidRPr="0016101D">
        <w:rPr>
          <w:rFonts w:ascii="Arial" w:eastAsia="MS Gothic" w:hAnsi="Arial" w:cs="Arial"/>
          <w:sz w:val="22"/>
          <w:szCs w:val="22"/>
          <w:lang w:val="ja-JP" w:eastAsia="ja-JP"/>
        </w:rPr>
        <w:t>1</w:t>
      </w:r>
      <w:r w:rsidRPr="0016101D">
        <w:rPr>
          <w:rFonts w:ascii="Arial" w:eastAsia="MS Gothic" w:hAnsi="Arial" w:cs="Arial"/>
          <w:sz w:val="22"/>
          <w:szCs w:val="22"/>
          <w:lang w:val="ja-JP" w:eastAsia="ja-JP"/>
        </w:rPr>
        <w:t>セットずつ手作業で製作するための技能は、ごく一部の吹きガラス工房しか持ち合わせていない。また、置時計のムーブメントの重さに耐えつつ、軽量かつ繊細に見えるムラーノ手吹きガラスのドームを作り出す難しさもある。</w:t>
      </w:r>
      <w:r w:rsidRPr="0016101D">
        <w:rPr>
          <w:rFonts w:ascii="Arial" w:eastAsia="MS Gothic" w:hAnsi="Arial" w:cs="Arial"/>
          <w:sz w:val="22"/>
          <w:szCs w:val="22"/>
          <w:lang w:val="ja-JP" w:eastAsia="ja-JP"/>
        </w:rPr>
        <w:t>L’Epée 1839</w:t>
      </w:r>
      <w:r w:rsidRPr="0016101D">
        <w:rPr>
          <w:rFonts w:ascii="Arial" w:eastAsia="MS Gothic" w:hAnsi="Arial" w:cs="Arial"/>
          <w:sz w:val="22"/>
          <w:szCs w:val="22"/>
          <w:lang w:val="ja-JP" w:eastAsia="ja-JP"/>
        </w:rPr>
        <w:t>が連絡を取ったムラーノガラス工房</w:t>
      </w:r>
      <w:r w:rsidRPr="0016101D">
        <w:rPr>
          <w:rFonts w:ascii="Arial" w:eastAsia="MS Gothic" w:hAnsi="Arial" w:cs="Arial"/>
          <w:sz w:val="22"/>
          <w:szCs w:val="22"/>
          <w:lang w:val="ja-JP" w:eastAsia="ja-JP"/>
        </w:rPr>
        <w:t>40</w:t>
      </w:r>
      <w:r w:rsidRPr="0016101D">
        <w:rPr>
          <w:rFonts w:ascii="Arial" w:eastAsia="MS Gothic" w:hAnsi="Arial" w:cs="Arial"/>
          <w:sz w:val="22"/>
          <w:szCs w:val="22"/>
          <w:lang w:val="ja-JP" w:eastAsia="ja-JP"/>
        </w:rPr>
        <w:t>社のうち、</w:t>
      </w:r>
      <w:r w:rsidRPr="0016101D">
        <w:rPr>
          <w:rFonts w:ascii="Arial" w:eastAsia="MS Gothic" w:hAnsi="Arial" w:cs="Arial"/>
          <w:sz w:val="22"/>
          <w:szCs w:val="22"/>
          <w:lang w:val="ja-JP" w:eastAsia="ja-JP"/>
        </w:rPr>
        <w:t>1</w:t>
      </w:r>
      <w:r w:rsidRPr="0016101D">
        <w:rPr>
          <w:rFonts w:ascii="Arial" w:eastAsia="MS Gothic" w:hAnsi="Arial" w:cs="Arial"/>
          <w:sz w:val="22"/>
          <w:szCs w:val="22"/>
          <w:lang w:val="ja-JP" w:eastAsia="ja-JP"/>
        </w:rPr>
        <w:t>社しかこの作業を完遂できなかったことも理解に難くない。</w:t>
      </w:r>
    </w:p>
    <w:p w:rsidR="009C2BBD" w:rsidRPr="0016101D" w:rsidRDefault="007C710A" w:rsidP="00BD2BE9">
      <w:pPr>
        <w:pStyle w:val="Sansinterligne"/>
        <w:jc w:val="both"/>
        <w:rPr>
          <w:rFonts w:ascii="Arial" w:eastAsia="MS Gothic" w:hAnsi="Arial" w:cs="Arial"/>
          <w:sz w:val="22"/>
          <w:szCs w:val="22"/>
          <w:lang w:val="en-GB" w:eastAsia="ja-JP"/>
        </w:rPr>
      </w:pPr>
    </w:p>
    <w:p w:rsidR="003366EF" w:rsidRPr="0016101D" w:rsidRDefault="006E5206" w:rsidP="00BD2BE9">
      <w:pPr>
        <w:pStyle w:val="Sansinterligne"/>
        <w:jc w:val="both"/>
        <w:rPr>
          <w:rFonts w:ascii="Arial" w:eastAsia="MS Gothic" w:hAnsi="Arial" w:cs="Arial"/>
          <w:sz w:val="22"/>
          <w:szCs w:val="22"/>
          <w:lang w:val="en-GB"/>
        </w:rPr>
      </w:pPr>
      <w:r w:rsidRPr="0016101D">
        <w:rPr>
          <w:rFonts w:ascii="Arial" w:eastAsia="MS Gothic" w:hAnsi="Arial" w:cs="Arial"/>
          <w:sz w:val="22"/>
          <w:szCs w:val="22"/>
          <w:lang w:val="ja-JP"/>
        </w:rPr>
        <w:t>2016</w:t>
      </w:r>
      <w:r w:rsidRPr="0016101D">
        <w:rPr>
          <w:rFonts w:ascii="Arial" w:eastAsia="MS Gothic" w:hAnsi="Arial" w:cs="Arial"/>
          <w:sz w:val="22"/>
          <w:szCs w:val="22"/>
          <w:lang w:val="ja-JP"/>
        </w:rPr>
        <w:t>年、個人デザイナーのファブリス・ゴネが</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創設者のマキシミリアン・ブッサーにメデューサを提案したとき、ブッサーはその場でゴネのスケッチの魅力を見抜き、</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のシリーズ作品を貫く基本精神を感じ取った。ブッサーは以下のように述べる。「ファブリスのことは数年前から知っていましたが、一緒に仕事をしたのは今回が初めてです。彼が紹介したがっていたデザインを見せてもらい、承諾しました。普段この種の依頼を承諾することはないのですが、今回は腕時計ではなく置時計のデザインだったことも決め手の一つです。デザインには非常にはっきりとしたビジョンがあったため、完成した置時計も最初のスケッチにとても忠実なものになりました！」</w:t>
      </w:r>
    </w:p>
    <w:p w:rsidR="00E94C64" w:rsidRPr="0016101D" w:rsidRDefault="007C710A" w:rsidP="00BD2BE9">
      <w:pPr>
        <w:pStyle w:val="Sansinterligne"/>
        <w:jc w:val="both"/>
        <w:rPr>
          <w:rFonts w:ascii="Arial" w:eastAsia="MS Gothic" w:hAnsi="Arial" w:cs="Arial"/>
          <w:sz w:val="22"/>
          <w:szCs w:val="22"/>
          <w:lang w:val="en-GB"/>
        </w:rPr>
      </w:pPr>
    </w:p>
    <w:p w:rsidR="00E94C64" w:rsidRPr="0016101D" w:rsidRDefault="006E5206" w:rsidP="00BD2BE9">
      <w:pPr>
        <w:pStyle w:val="Sansinterligne"/>
        <w:jc w:val="both"/>
        <w:rPr>
          <w:rFonts w:ascii="Arial" w:eastAsia="MS Gothic" w:hAnsi="Arial" w:cs="Arial"/>
          <w:b/>
          <w:sz w:val="22"/>
          <w:szCs w:val="22"/>
          <w:lang w:val="en-GB" w:eastAsia="ja-JP"/>
        </w:rPr>
      </w:pPr>
      <w:r w:rsidRPr="0016101D">
        <w:rPr>
          <w:rFonts w:ascii="Arial" w:eastAsia="MS Gothic" w:hAnsi="Arial" w:cs="Arial"/>
          <w:b/>
          <w:bCs/>
          <w:sz w:val="22"/>
          <w:szCs w:val="22"/>
          <w:lang w:val="ja-JP"/>
        </w:rPr>
        <w:lastRenderedPageBreak/>
        <w:t xml:space="preserve"> </w:t>
      </w:r>
      <w:r w:rsidRPr="0016101D">
        <w:rPr>
          <w:rFonts w:ascii="Arial" w:eastAsia="MS Gothic" w:hAnsi="Arial" w:cs="Arial"/>
          <w:b/>
          <w:bCs/>
          <w:sz w:val="22"/>
          <w:szCs w:val="22"/>
          <w:lang w:val="ja-JP" w:eastAsia="ja-JP"/>
        </w:rPr>
        <w:t>メデューサは、ブルー、</w:t>
      </w:r>
      <w:r w:rsidR="00BA7133" w:rsidRPr="0016101D">
        <w:rPr>
          <w:rFonts w:ascii="Arial" w:eastAsia="MS Gothic" w:hAnsi="Arial" w:cs="Arial"/>
          <w:b/>
          <w:bCs/>
          <w:sz w:val="22"/>
          <w:szCs w:val="22"/>
          <w:lang w:val="ja-JP" w:eastAsia="ja-JP"/>
        </w:rPr>
        <w:t>グリーン、</w:t>
      </w:r>
      <w:r w:rsidRPr="0016101D">
        <w:rPr>
          <w:rFonts w:ascii="Arial" w:eastAsia="MS Gothic" w:hAnsi="Arial" w:cs="Arial"/>
          <w:b/>
          <w:bCs/>
          <w:sz w:val="22"/>
          <w:szCs w:val="22"/>
          <w:lang w:val="ja-JP" w:eastAsia="ja-JP"/>
        </w:rPr>
        <w:t>ピンクの</w:t>
      </w:r>
      <w:r w:rsidRPr="0016101D">
        <w:rPr>
          <w:rFonts w:ascii="Arial" w:eastAsia="MS Gothic" w:hAnsi="Arial" w:cs="Arial"/>
          <w:b/>
          <w:bCs/>
          <w:sz w:val="22"/>
          <w:szCs w:val="22"/>
          <w:lang w:val="ja-JP" w:eastAsia="ja-JP"/>
        </w:rPr>
        <w:t>3</w:t>
      </w:r>
      <w:r w:rsidRPr="0016101D">
        <w:rPr>
          <w:rFonts w:ascii="Arial" w:eastAsia="MS Gothic" w:hAnsi="Arial" w:cs="Arial"/>
          <w:b/>
          <w:bCs/>
          <w:sz w:val="22"/>
          <w:szCs w:val="22"/>
          <w:lang w:val="ja-JP" w:eastAsia="ja-JP"/>
        </w:rPr>
        <w:t>モデル、各</w:t>
      </w:r>
      <w:r w:rsidRPr="0016101D">
        <w:rPr>
          <w:rFonts w:ascii="Arial" w:eastAsia="MS Gothic" w:hAnsi="Arial" w:cs="Arial"/>
          <w:b/>
          <w:bCs/>
          <w:sz w:val="22"/>
          <w:szCs w:val="22"/>
          <w:lang w:val="ja-JP" w:eastAsia="ja-JP"/>
        </w:rPr>
        <w:t>50</w:t>
      </w:r>
      <w:r w:rsidRPr="0016101D">
        <w:rPr>
          <w:rFonts w:ascii="Arial" w:eastAsia="MS Gothic" w:hAnsi="Arial" w:cs="Arial"/>
          <w:b/>
          <w:bCs/>
          <w:sz w:val="22"/>
          <w:szCs w:val="22"/>
          <w:lang w:val="ja-JP" w:eastAsia="ja-JP"/>
        </w:rPr>
        <w:t>点限定エディション。それぞれのカラーはクラゲの自然な色合いを反映させている。</w:t>
      </w:r>
    </w:p>
    <w:p w:rsidR="00E94C64" w:rsidRPr="0016101D" w:rsidRDefault="007C710A" w:rsidP="00BD2BE9">
      <w:pPr>
        <w:pStyle w:val="Sansinterligne"/>
        <w:jc w:val="both"/>
        <w:rPr>
          <w:rFonts w:ascii="Arial" w:eastAsia="MS Gothic" w:hAnsi="Arial" w:cs="Arial"/>
          <w:sz w:val="22"/>
          <w:szCs w:val="22"/>
          <w:lang w:val="en-GB" w:eastAsia="ja-JP"/>
        </w:rPr>
      </w:pPr>
    </w:p>
    <w:p w:rsidR="00E94C64" w:rsidRPr="0016101D" w:rsidRDefault="006E5206" w:rsidP="00BD2BE9">
      <w:pPr>
        <w:pStyle w:val="Sansinterligne"/>
        <w:jc w:val="both"/>
        <w:rPr>
          <w:rFonts w:ascii="Arial" w:eastAsia="MS Gothic" w:hAnsi="Arial" w:cs="Arial"/>
          <w:b/>
          <w:sz w:val="28"/>
          <w:szCs w:val="32"/>
          <w:lang w:val="en-GB"/>
        </w:rPr>
      </w:pPr>
      <w:r w:rsidRPr="0016101D">
        <w:rPr>
          <w:rFonts w:ascii="Arial" w:eastAsia="MS Gothic" w:hAnsi="Arial" w:cs="Arial"/>
          <w:sz w:val="20"/>
          <w:szCs w:val="22"/>
          <w:lang w:val="ja-JP" w:eastAsia="ja-JP"/>
        </w:rPr>
        <w:br w:type="page"/>
      </w:r>
      <w:proofErr w:type="spellStart"/>
      <w:r w:rsidRPr="0016101D">
        <w:rPr>
          <w:rFonts w:ascii="Arial" w:eastAsia="MS Gothic" w:hAnsi="Arial" w:cs="Arial"/>
          <w:b/>
          <w:bCs/>
          <w:sz w:val="28"/>
          <w:szCs w:val="32"/>
          <w:lang w:val="ja-JP"/>
        </w:rPr>
        <w:lastRenderedPageBreak/>
        <w:t>メデューサの詳細</w:t>
      </w:r>
      <w:proofErr w:type="spellEnd"/>
    </w:p>
    <w:p w:rsidR="00E94C64" w:rsidRPr="0016101D" w:rsidRDefault="007C710A" w:rsidP="00BD2BE9">
      <w:pPr>
        <w:pStyle w:val="Sansinterligne"/>
        <w:jc w:val="both"/>
        <w:rPr>
          <w:rFonts w:ascii="Arial" w:eastAsia="MS Gothic" w:hAnsi="Arial" w:cs="Arial"/>
          <w:sz w:val="28"/>
          <w:szCs w:val="22"/>
          <w:lang w:val="en-GB"/>
        </w:rPr>
      </w:pPr>
    </w:p>
    <w:p w:rsidR="00CC5128" w:rsidRPr="0016101D" w:rsidRDefault="006E5206" w:rsidP="00BD2BE9">
      <w:pPr>
        <w:pStyle w:val="Sansinterligne"/>
        <w:jc w:val="both"/>
        <w:rPr>
          <w:rFonts w:ascii="Arial" w:eastAsia="MS Gothic" w:hAnsi="Arial" w:cs="Arial"/>
          <w:b/>
          <w:sz w:val="22"/>
          <w:szCs w:val="22"/>
          <w:lang w:val="en-GB"/>
        </w:rPr>
      </w:pPr>
      <w:r w:rsidRPr="0016101D">
        <w:rPr>
          <w:rFonts w:ascii="Arial" w:eastAsia="MS Gothic" w:hAnsi="Arial" w:cs="Arial"/>
          <w:b/>
          <w:bCs/>
          <w:sz w:val="22"/>
          <w:szCs w:val="22"/>
          <w:lang w:val="ja-JP"/>
        </w:rPr>
        <w:t>新たなムーブメント</w:t>
      </w:r>
    </w:p>
    <w:p w:rsidR="00CC5128" w:rsidRPr="0016101D" w:rsidRDefault="007C710A" w:rsidP="00BD2BE9">
      <w:pPr>
        <w:pStyle w:val="Sansinterligne"/>
        <w:jc w:val="both"/>
        <w:rPr>
          <w:rFonts w:ascii="Arial" w:eastAsia="MS Gothic" w:hAnsi="Arial" w:cs="Arial"/>
          <w:sz w:val="22"/>
          <w:szCs w:val="22"/>
          <w:lang w:val="en-GB"/>
        </w:rPr>
      </w:pPr>
    </w:p>
    <w:p w:rsidR="00CC5128"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メデューサ制作に当たって</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は製図板に立ち返り、全くのゼロからムーブメントの設計を行った。外側を覆うガラスは重さがあり、衝撃に対して脆弱なため、片手で置時計を支えることができ、もう片方の手で巻き上げが行えるムーブメントを作る必要があった。またムーブメントの大部分がガラスで覆われているため、巻き上げと時刻合わせの機構を配置しても操作が制限されてしまう恐れがあった。</w:t>
      </w:r>
    </w:p>
    <w:p w:rsidR="00CC5128" w:rsidRPr="0016101D" w:rsidRDefault="007C710A" w:rsidP="00BD2BE9">
      <w:pPr>
        <w:pStyle w:val="Sansinterligne"/>
        <w:jc w:val="both"/>
        <w:rPr>
          <w:rFonts w:ascii="Arial" w:eastAsia="MS Gothic" w:hAnsi="Arial" w:cs="Arial"/>
          <w:sz w:val="22"/>
          <w:szCs w:val="22"/>
          <w:lang w:val="ja-JP"/>
        </w:rPr>
      </w:pPr>
    </w:p>
    <w:p w:rsidR="00CC5128"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L’Epée 1839</w:t>
      </w:r>
      <w:r w:rsidRPr="0016101D">
        <w:rPr>
          <w:rFonts w:ascii="Arial" w:eastAsia="MS Gothic" w:hAnsi="Arial" w:cs="Arial"/>
          <w:sz w:val="22"/>
          <w:szCs w:val="22"/>
          <w:lang w:val="ja-JP" w:eastAsia="ja-JP"/>
        </w:rPr>
        <w:t>はそれまでの置時計のムーブメントにとらわれず、メデューサのムーブメントでは巻き上げと時刻合わせのシステムを統一することにした。ムーブメントの底から突き出したプロペラ部分は簡単にアクセスができ、反時計回りに回転させればムーブメントを巻き上げ、時計回りに回転させれば時間を調整することができる。天井に取り付けても、スタンドで立てても、メデューサの巻き上げと時刻合わせは簡単かつ直感的に行えるようになっているのだ。</w:t>
      </w:r>
    </w:p>
    <w:p w:rsidR="00CC5128" w:rsidRPr="0016101D" w:rsidRDefault="007C710A" w:rsidP="00BD2BE9">
      <w:pPr>
        <w:pStyle w:val="Sansinterligne"/>
        <w:jc w:val="both"/>
        <w:rPr>
          <w:rFonts w:ascii="Arial" w:eastAsia="MS Gothic" w:hAnsi="Arial" w:cs="Arial"/>
          <w:sz w:val="22"/>
          <w:szCs w:val="22"/>
          <w:lang w:val="ja-JP" w:eastAsia="ja-JP"/>
        </w:rPr>
      </w:pPr>
    </w:p>
    <w:p w:rsidR="00CC5128"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メデューサのムーブメントは外側に強化用の支持機構を備えておらず、中央の柱と放射状のパーツを使って意図的にクラゲ体内の神経ネットワークを模した作りとなっている。この特徴はデザイン性に優れるだけでなく、エンジニアリングの観点から見ても、天井から吊るした時に置時計全体を保持することに繋がっている。</w:t>
      </w:r>
    </w:p>
    <w:p w:rsidR="00CC5128" w:rsidRPr="0016101D" w:rsidRDefault="007C710A" w:rsidP="00BD2BE9">
      <w:pPr>
        <w:pStyle w:val="Sansinterligne"/>
        <w:jc w:val="both"/>
        <w:rPr>
          <w:rFonts w:ascii="Arial" w:eastAsia="MS Gothic" w:hAnsi="Arial" w:cs="Arial"/>
          <w:sz w:val="22"/>
          <w:szCs w:val="22"/>
          <w:lang w:val="en-GB" w:eastAsia="ja-JP"/>
        </w:rPr>
      </w:pPr>
    </w:p>
    <w:p w:rsidR="00CC5128" w:rsidRPr="0016101D" w:rsidRDefault="007C710A" w:rsidP="00BD2BE9">
      <w:pPr>
        <w:pStyle w:val="Sansinterligne"/>
        <w:jc w:val="both"/>
        <w:rPr>
          <w:rFonts w:ascii="Arial" w:eastAsia="MS Gothic" w:hAnsi="Arial" w:cs="Arial"/>
          <w:sz w:val="22"/>
          <w:szCs w:val="22"/>
          <w:lang w:val="en-GB" w:eastAsia="ja-JP"/>
        </w:rPr>
      </w:pPr>
    </w:p>
    <w:p w:rsidR="00E94C64" w:rsidRPr="0016101D" w:rsidRDefault="006E5206" w:rsidP="00BD2BE9">
      <w:pPr>
        <w:pStyle w:val="Sansinterligne"/>
        <w:jc w:val="both"/>
        <w:rPr>
          <w:rFonts w:ascii="Arial" w:eastAsia="MS Gothic" w:hAnsi="Arial" w:cs="Arial"/>
          <w:b/>
          <w:sz w:val="22"/>
          <w:szCs w:val="22"/>
          <w:lang w:val="en-GB"/>
        </w:rPr>
      </w:pPr>
      <w:r w:rsidRPr="0016101D">
        <w:rPr>
          <w:rFonts w:ascii="Arial" w:eastAsia="MS Gothic" w:hAnsi="Arial" w:cs="Arial"/>
          <w:b/>
          <w:bCs/>
          <w:sz w:val="22"/>
          <w:szCs w:val="22"/>
          <w:lang w:val="ja-JP"/>
        </w:rPr>
        <w:t>2</w:t>
      </w:r>
      <w:r w:rsidRPr="0016101D">
        <w:rPr>
          <w:rFonts w:ascii="Arial" w:eastAsia="MS Gothic" w:hAnsi="Arial" w:cs="Arial"/>
          <w:b/>
          <w:bCs/>
          <w:sz w:val="22"/>
          <w:szCs w:val="22"/>
          <w:lang w:val="ja-JP"/>
        </w:rPr>
        <w:t>通りの設置方法</w:t>
      </w:r>
    </w:p>
    <w:p w:rsidR="00E94C64" w:rsidRPr="0016101D" w:rsidRDefault="007C710A" w:rsidP="00BD2BE9">
      <w:pPr>
        <w:pStyle w:val="Sansinterligne"/>
        <w:jc w:val="both"/>
        <w:rPr>
          <w:rFonts w:ascii="Arial" w:eastAsia="MS Gothic" w:hAnsi="Arial" w:cs="Arial"/>
          <w:sz w:val="22"/>
          <w:szCs w:val="22"/>
          <w:lang w:val="en-GB"/>
        </w:rPr>
      </w:pPr>
    </w:p>
    <w:p w:rsidR="003F082C"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メデューサはデスク上など平らな表面ならどこにでも設置できる。それを可能にするのが曲線的な脚部を持ったスチールの特殊フレームだ。ムーブメントの底を乗せられる設計になっているだけでなく、巻き上げと時刻合わせの機構を操作しやすいようにも配慮されている。天井から吊るす場合には、メデューサにムラーノ手吹きガラスの触手を付けて装飾性をさらに高めることも可能である。ムーブメントに繋げた触手は、時計が少しでも動けばゆったりと揺れ動くため、海流に乗って浮遊するクラゲを思い起こさせる。</w:t>
      </w:r>
    </w:p>
    <w:p w:rsidR="00E94C64" w:rsidRPr="0016101D" w:rsidRDefault="007C710A" w:rsidP="00BD2BE9">
      <w:pPr>
        <w:pStyle w:val="Sansinterligne"/>
        <w:jc w:val="both"/>
        <w:rPr>
          <w:rFonts w:ascii="Arial" w:eastAsia="MS Gothic" w:hAnsi="Arial" w:cs="Arial"/>
          <w:sz w:val="22"/>
          <w:szCs w:val="22"/>
          <w:lang w:val="en-GB"/>
        </w:rPr>
      </w:pPr>
    </w:p>
    <w:p w:rsidR="00E94C64" w:rsidRPr="0016101D" w:rsidRDefault="007C710A" w:rsidP="00BD2BE9">
      <w:pPr>
        <w:pStyle w:val="Sansinterligne"/>
        <w:jc w:val="both"/>
        <w:rPr>
          <w:rFonts w:ascii="Arial" w:eastAsia="MS Gothic" w:hAnsi="Arial" w:cs="Arial"/>
          <w:sz w:val="22"/>
          <w:szCs w:val="22"/>
          <w:lang w:val="en-GB"/>
        </w:rPr>
      </w:pPr>
    </w:p>
    <w:p w:rsidR="00E94C64" w:rsidRPr="0016101D" w:rsidRDefault="006E5206" w:rsidP="00BD2BE9">
      <w:pPr>
        <w:pStyle w:val="Sansinterligne"/>
        <w:jc w:val="both"/>
        <w:rPr>
          <w:rFonts w:ascii="Arial" w:eastAsia="MS Gothic" w:hAnsi="Arial" w:cs="Arial"/>
          <w:b/>
          <w:sz w:val="22"/>
          <w:szCs w:val="22"/>
          <w:lang w:val="en-GB"/>
        </w:rPr>
      </w:pPr>
      <w:r w:rsidRPr="0016101D">
        <w:rPr>
          <w:rFonts w:ascii="Arial" w:eastAsia="MS Gothic" w:hAnsi="Arial" w:cs="Arial"/>
          <w:b/>
          <w:bCs/>
          <w:sz w:val="22"/>
          <w:szCs w:val="22"/>
          <w:lang w:val="ja-JP"/>
        </w:rPr>
        <w:t>ガラスのボディー</w:t>
      </w:r>
    </w:p>
    <w:p w:rsidR="00E94C64" w:rsidRPr="0016101D" w:rsidRDefault="007C710A" w:rsidP="00BD2BE9">
      <w:pPr>
        <w:pStyle w:val="Sansinterligne"/>
        <w:jc w:val="both"/>
        <w:rPr>
          <w:rFonts w:ascii="Arial" w:eastAsia="MS Gothic" w:hAnsi="Arial" w:cs="Arial"/>
          <w:sz w:val="22"/>
          <w:szCs w:val="22"/>
          <w:lang w:val="en-GB"/>
        </w:rPr>
      </w:pPr>
    </w:p>
    <w:p w:rsidR="00BF18C4"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メデューサに命を吹き込む上で頭を抱えた難題の一つは、デザインを完璧に実現できる吹きガラス工房を見つけ出すことだった。</w:t>
      </w:r>
      <w:r w:rsidRPr="0016101D">
        <w:rPr>
          <w:rFonts w:ascii="Arial" w:eastAsia="MS Gothic" w:hAnsi="Arial" w:cs="Arial"/>
          <w:sz w:val="22"/>
          <w:szCs w:val="22"/>
          <w:lang w:val="ja-JP"/>
        </w:rPr>
        <w:t>MB&amp;F</w:t>
      </w:r>
      <w:r w:rsidRPr="0016101D">
        <w:rPr>
          <w:rFonts w:ascii="Arial" w:eastAsia="MS Gothic" w:hAnsi="Arial" w:cs="Arial"/>
          <w:sz w:val="22"/>
          <w:szCs w:val="22"/>
          <w:lang w:val="ja-JP"/>
        </w:rPr>
        <w:t>と</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の対部分の共同制作に言えることだが、メデューサは当時の技術的な限界に合わせて設計された訳ではない。むしろデザインに合わせて技術を開発していったのである。</w:t>
      </w:r>
    </w:p>
    <w:p w:rsidR="00E94C64" w:rsidRPr="0016101D" w:rsidRDefault="007C710A" w:rsidP="00BD2BE9">
      <w:pPr>
        <w:pStyle w:val="Sansinterligne"/>
        <w:jc w:val="both"/>
        <w:rPr>
          <w:rFonts w:ascii="Arial" w:eastAsia="MS Gothic" w:hAnsi="Arial" w:cs="Arial"/>
          <w:sz w:val="22"/>
          <w:szCs w:val="22"/>
          <w:lang w:val="ja-JP"/>
        </w:rPr>
      </w:pPr>
    </w:p>
    <w:p w:rsidR="00FC1792" w:rsidRPr="0016101D" w:rsidRDefault="006E5206" w:rsidP="00BD2BE9">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総重量</w:t>
      </w:r>
      <w:r w:rsidRPr="0016101D">
        <w:rPr>
          <w:rFonts w:ascii="Arial" w:eastAsia="MS Gothic" w:hAnsi="Arial" w:cs="Arial"/>
          <w:sz w:val="22"/>
          <w:szCs w:val="22"/>
          <w:lang w:val="ja-JP"/>
        </w:rPr>
        <w:t>2.34 kg</w:t>
      </w:r>
      <w:r w:rsidRPr="0016101D">
        <w:rPr>
          <w:rFonts w:ascii="Arial" w:eastAsia="MS Gothic" w:hAnsi="Arial" w:cs="Arial"/>
          <w:sz w:val="22"/>
          <w:szCs w:val="22"/>
          <w:lang w:val="ja-JP"/>
        </w:rPr>
        <w:t>の置時計に耐えうる吹きガラスのドームに、空気のように軽くて波打つクラゲのフォルムを表現しなければならなかった。ガラスドームの寸法と公差を算出する際、</w:t>
      </w:r>
      <w:r w:rsidRPr="0016101D">
        <w:rPr>
          <w:rFonts w:ascii="Arial" w:eastAsia="MS Gothic" w:hAnsi="Arial" w:cs="Arial"/>
          <w:sz w:val="22"/>
          <w:szCs w:val="22"/>
          <w:lang w:val="ja-JP"/>
        </w:rPr>
        <w:t>L’Epée 1839</w:t>
      </w:r>
      <w:r w:rsidRPr="0016101D">
        <w:rPr>
          <w:rFonts w:ascii="Arial" w:eastAsia="MS Gothic" w:hAnsi="Arial" w:cs="Arial"/>
          <w:sz w:val="22"/>
          <w:szCs w:val="22"/>
          <w:lang w:val="ja-JP"/>
        </w:rPr>
        <w:t>のチームは時計の重さを軽くしながらガラスの厚さをできる限り保ち、なおかつメデューサのデザインと時計としての機能を犠牲にしないという、気が滅入るような作業に対峙したのだった。前衛的な作品の例に漏れず、素材のそれぞれを通常の用途以上に追求した前例はない。試行錯誤を重ねた末に、</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のチームは求めていた結果を得ることができた。並外れた強度を備えながらも見かけは繊細な、外側のガラス製ボディーが完成したのである。</w:t>
      </w:r>
    </w:p>
    <w:p w:rsidR="00E94C64" w:rsidRPr="0016101D" w:rsidRDefault="007C710A" w:rsidP="00BD2BE9">
      <w:pPr>
        <w:pStyle w:val="Sansinterligne"/>
        <w:jc w:val="both"/>
        <w:rPr>
          <w:rFonts w:ascii="Arial" w:eastAsia="MS Gothic" w:hAnsi="Arial" w:cs="Arial"/>
          <w:sz w:val="22"/>
          <w:szCs w:val="22"/>
          <w:lang w:val="ja-JP"/>
        </w:rPr>
      </w:pPr>
    </w:p>
    <w:p w:rsidR="00B2130E"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lastRenderedPageBreak/>
        <w:t>ガラスのドームと触手で光学的な統一性を保つことは極めて重要だったため、予め型取りされたガラス棒を成形する従来の方法は利用できなかった。その代わり、触手の制作はドームと同じガラスの塊を使って行い、手作業でそれぞれ同じ形状と幅に設計していったが、この作業は豊かな経験と優れた技能を要するものだ。</w:t>
      </w:r>
    </w:p>
    <w:p w:rsidR="00E94C64" w:rsidRPr="0016101D" w:rsidRDefault="007C710A" w:rsidP="00BD2BE9">
      <w:pPr>
        <w:pStyle w:val="Sansinterligne"/>
        <w:jc w:val="both"/>
        <w:rPr>
          <w:rFonts w:ascii="Arial" w:eastAsia="MS Gothic" w:hAnsi="Arial" w:cs="Arial"/>
          <w:sz w:val="22"/>
          <w:szCs w:val="22"/>
          <w:lang w:val="ja-JP" w:eastAsia="ja-JP"/>
        </w:rPr>
      </w:pPr>
    </w:p>
    <w:p w:rsidR="00FC1792"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メデューサのピンクモデルに相応しい影を作り出すことも一筋縄ではいかなかった。ピンクモデルにはブルーとグリーンのモデルで利用した技術が適用できなかったからだ。エナメルと同じように、吹きガラスは金属酸化物で着色を行う。使用できる色調の範囲は、何世紀にも渡って受け継がれてきたガラス製造技術の有名な製法により決まっている。ピンクのガラスの場合は、まず赤色の溶融ガラスを透明な芯の上へ層状に重ねた後、息を吹き込み、引き延ばしながらガラスを成形して完成させる。</w:t>
      </w:r>
    </w:p>
    <w:p w:rsidR="00E94C64" w:rsidRPr="0016101D" w:rsidRDefault="007C710A" w:rsidP="00BD2BE9">
      <w:pPr>
        <w:pStyle w:val="Sansinterligne"/>
        <w:jc w:val="both"/>
        <w:rPr>
          <w:rFonts w:ascii="Arial" w:eastAsia="MS Gothic" w:hAnsi="Arial" w:cs="Arial"/>
          <w:sz w:val="22"/>
          <w:szCs w:val="22"/>
          <w:lang w:val="ja-JP" w:eastAsia="ja-JP"/>
        </w:rPr>
      </w:pPr>
    </w:p>
    <w:p w:rsidR="00BF18C4"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は定評のある吹きガラス工房</w:t>
      </w:r>
      <w:r w:rsidRPr="0016101D">
        <w:rPr>
          <w:rFonts w:ascii="Arial" w:eastAsia="MS Gothic" w:hAnsi="Arial" w:cs="Arial"/>
          <w:sz w:val="22"/>
          <w:szCs w:val="22"/>
          <w:lang w:val="ja-JP" w:eastAsia="ja-JP"/>
        </w:rPr>
        <w:t>40</w:t>
      </w:r>
      <w:r w:rsidRPr="0016101D">
        <w:rPr>
          <w:rFonts w:ascii="Arial" w:eastAsia="MS Gothic" w:hAnsi="Arial" w:cs="Arial"/>
          <w:sz w:val="22"/>
          <w:szCs w:val="22"/>
          <w:lang w:val="ja-JP" w:eastAsia="ja-JP"/>
        </w:rPr>
        <w:t>社にメデューサ制作の話を持ちかけたが、そもそも挑戦することに同意してくれた工房が</w:t>
      </w:r>
      <w:r w:rsidRPr="0016101D">
        <w:rPr>
          <w:rFonts w:ascii="Arial" w:eastAsia="MS Gothic" w:hAnsi="Arial" w:cs="Arial"/>
          <w:sz w:val="22"/>
          <w:szCs w:val="22"/>
          <w:lang w:val="ja-JP" w:eastAsia="ja-JP"/>
        </w:rPr>
        <w:t>4</w:t>
      </w:r>
      <w:r w:rsidRPr="0016101D">
        <w:rPr>
          <w:rFonts w:ascii="Arial" w:eastAsia="MS Gothic" w:hAnsi="Arial" w:cs="Arial"/>
          <w:sz w:val="22"/>
          <w:szCs w:val="22"/>
          <w:lang w:val="ja-JP" w:eastAsia="ja-JP"/>
        </w:rPr>
        <w:t>社しかなかった。成功したのはたったの</w:t>
      </w:r>
      <w:r w:rsidRPr="0016101D">
        <w:rPr>
          <w:rFonts w:ascii="Arial" w:eastAsia="MS Gothic" w:hAnsi="Arial" w:cs="Arial"/>
          <w:sz w:val="22"/>
          <w:szCs w:val="22"/>
          <w:lang w:val="ja-JP" w:eastAsia="ja-JP"/>
        </w:rPr>
        <w:t>1</w:t>
      </w:r>
      <w:r w:rsidRPr="0016101D">
        <w:rPr>
          <w:rFonts w:ascii="Arial" w:eastAsia="MS Gothic" w:hAnsi="Arial" w:cs="Arial"/>
          <w:sz w:val="22"/>
          <w:szCs w:val="22"/>
          <w:lang w:val="ja-JP" w:eastAsia="ja-JP"/>
        </w:rPr>
        <w:t>社だけだ。</w:t>
      </w:r>
    </w:p>
    <w:p w:rsidR="00583096" w:rsidRDefault="007C710A" w:rsidP="00BD2BE9">
      <w:pPr>
        <w:pStyle w:val="Sansinterligne"/>
        <w:jc w:val="both"/>
        <w:rPr>
          <w:rFonts w:ascii="Arial" w:eastAsia="MS Gothic" w:hAnsi="Arial" w:cs="Arial"/>
          <w:sz w:val="22"/>
          <w:szCs w:val="22"/>
          <w:lang w:val="en-GB" w:eastAsia="ja-JP"/>
        </w:rPr>
      </w:pPr>
    </w:p>
    <w:p w:rsidR="0016101D" w:rsidRPr="0016101D" w:rsidRDefault="0016101D" w:rsidP="00BD2BE9">
      <w:pPr>
        <w:pStyle w:val="Sansinterligne"/>
        <w:jc w:val="both"/>
        <w:rPr>
          <w:rFonts w:ascii="Arial" w:eastAsia="MS Gothic" w:hAnsi="Arial" w:cs="Arial"/>
          <w:sz w:val="22"/>
          <w:szCs w:val="22"/>
          <w:lang w:val="en-GB" w:eastAsia="ja-JP"/>
        </w:rPr>
      </w:pPr>
    </w:p>
    <w:p w:rsidR="00583096" w:rsidRPr="0016101D" w:rsidRDefault="006E5206" w:rsidP="00BD2BE9">
      <w:pPr>
        <w:pStyle w:val="Sansinterligne"/>
        <w:jc w:val="both"/>
        <w:rPr>
          <w:rFonts w:ascii="Arial" w:eastAsia="MS Gothic" w:hAnsi="Arial" w:cs="Arial"/>
          <w:b/>
          <w:sz w:val="22"/>
          <w:szCs w:val="22"/>
          <w:lang w:val="en-GB" w:eastAsia="ja-JP"/>
        </w:rPr>
      </w:pPr>
      <w:r w:rsidRPr="0016101D">
        <w:rPr>
          <w:rFonts w:ascii="Arial" w:eastAsia="MS Gothic" w:hAnsi="Arial" w:cs="Arial"/>
          <w:b/>
          <w:bCs/>
          <w:sz w:val="22"/>
          <w:szCs w:val="22"/>
          <w:lang w:val="ja-JP" w:eastAsia="ja-JP"/>
        </w:rPr>
        <w:t>メデューサという名前</w:t>
      </w:r>
    </w:p>
    <w:p w:rsidR="00583096" w:rsidRPr="0016101D" w:rsidRDefault="007C710A" w:rsidP="00BD2BE9">
      <w:pPr>
        <w:pStyle w:val="Sansinterligne"/>
        <w:jc w:val="both"/>
        <w:rPr>
          <w:rFonts w:ascii="Arial" w:eastAsia="MS Gothic" w:hAnsi="Arial" w:cs="Arial"/>
          <w:sz w:val="22"/>
          <w:szCs w:val="22"/>
          <w:lang w:val="en-GB" w:eastAsia="ja-JP"/>
        </w:rPr>
      </w:pPr>
    </w:p>
    <w:p w:rsidR="00C56159" w:rsidRPr="0016101D" w:rsidRDefault="006E5206" w:rsidP="00BD2BE9">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メデューサという名前から連想されるものは多岐に渡り、自然界で触手を漂わせる魅惑的なクラゲから、直視した者は誰もが石に変えられてしまうギリシャ神話のゴルゴーンまで、人類のあらゆる経験に及んでいる。確かなことが一つある。メデューサの深淵を覗き込んだ者は、その虜になってしまうことだろう。</w:t>
      </w:r>
    </w:p>
    <w:p w:rsidR="00C56159" w:rsidRPr="0016101D" w:rsidRDefault="006E5206" w:rsidP="00BD2BE9">
      <w:pPr>
        <w:jc w:val="both"/>
        <w:rPr>
          <w:rFonts w:ascii="Arial" w:eastAsia="MS Gothic" w:hAnsi="Arial" w:cs="Arial"/>
          <w:sz w:val="22"/>
          <w:szCs w:val="22"/>
          <w:lang w:val="en-GB" w:eastAsia="ja-JP"/>
        </w:rPr>
      </w:pPr>
      <w:r w:rsidRPr="0016101D">
        <w:rPr>
          <w:rFonts w:ascii="Arial" w:eastAsia="MS Gothic" w:hAnsi="Arial" w:cs="Arial"/>
          <w:sz w:val="22"/>
          <w:szCs w:val="22"/>
          <w:lang w:val="ja-JP" w:eastAsia="ja-JP"/>
        </w:rPr>
        <w:br w:type="page"/>
      </w:r>
    </w:p>
    <w:p w:rsidR="00C56159" w:rsidRDefault="006E5206" w:rsidP="0016101D">
      <w:pPr>
        <w:pStyle w:val="Titre1"/>
        <w:spacing w:before="0" w:after="0"/>
        <w:jc w:val="both"/>
        <w:rPr>
          <w:rFonts w:eastAsia="MS Gothic"/>
          <w:szCs w:val="32"/>
          <w:lang w:val="ja-JP"/>
        </w:rPr>
      </w:pPr>
      <w:proofErr w:type="spellStart"/>
      <w:r w:rsidRPr="0016101D">
        <w:rPr>
          <w:rFonts w:eastAsia="MS Gothic"/>
          <w:szCs w:val="32"/>
          <w:lang w:val="ja-JP"/>
        </w:rPr>
        <w:lastRenderedPageBreak/>
        <w:t>メデューサ</w:t>
      </w:r>
      <w:proofErr w:type="spellEnd"/>
      <w:r w:rsidRPr="0016101D">
        <w:rPr>
          <w:rFonts w:eastAsia="MS Gothic"/>
          <w:szCs w:val="32"/>
          <w:lang w:val="ja-JP"/>
        </w:rPr>
        <w:t xml:space="preserve">: </w:t>
      </w:r>
      <w:proofErr w:type="spellStart"/>
      <w:r w:rsidRPr="0016101D">
        <w:rPr>
          <w:rFonts w:eastAsia="MS Gothic"/>
          <w:szCs w:val="32"/>
          <w:lang w:val="ja-JP"/>
        </w:rPr>
        <w:t>技術仕様</w:t>
      </w:r>
      <w:proofErr w:type="spellEnd"/>
    </w:p>
    <w:p w:rsidR="0016101D" w:rsidRPr="0016101D" w:rsidRDefault="0016101D" w:rsidP="0016101D">
      <w:pPr>
        <w:pStyle w:val="Titre1"/>
        <w:spacing w:before="0" w:after="0"/>
        <w:jc w:val="both"/>
        <w:rPr>
          <w:rFonts w:eastAsia="MS Gothic"/>
          <w:szCs w:val="32"/>
          <w:lang w:val="en-GB"/>
        </w:rPr>
      </w:pPr>
    </w:p>
    <w:p w:rsidR="00C56159" w:rsidRPr="0016101D" w:rsidRDefault="006E5206" w:rsidP="00BD2BE9">
      <w:pPr>
        <w:pStyle w:val="Sansinterligne"/>
        <w:jc w:val="both"/>
        <w:rPr>
          <w:rFonts w:ascii="Arial" w:eastAsia="MS Gothic" w:hAnsi="Arial" w:cs="Arial"/>
          <w:b/>
          <w:bCs/>
          <w:sz w:val="22"/>
          <w:szCs w:val="22"/>
          <w:lang w:val="en-GB"/>
        </w:rPr>
      </w:pPr>
      <w:r w:rsidRPr="0016101D">
        <w:rPr>
          <w:rFonts w:ascii="Arial" w:eastAsia="MS Gothic" w:hAnsi="Arial" w:cs="Arial"/>
          <w:b/>
          <w:bCs/>
          <w:sz w:val="22"/>
          <w:szCs w:val="22"/>
          <w:lang w:val="ja-JP"/>
        </w:rPr>
        <w:t>メデューサはムラーノ手吹きガラスのドームと触手から成り、グリーン、ブルー、ピンクの</w:t>
      </w:r>
      <w:r w:rsidRPr="0016101D">
        <w:rPr>
          <w:rFonts w:ascii="Arial" w:eastAsia="MS Gothic" w:hAnsi="Arial" w:cs="Arial"/>
          <w:b/>
          <w:bCs/>
          <w:sz w:val="22"/>
          <w:szCs w:val="22"/>
          <w:lang w:val="ja-JP"/>
        </w:rPr>
        <w:t>3</w:t>
      </w:r>
      <w:r w:rsidRPr="0016101D">
        <w:rPr>
          <w:rFonts w:ascii="Arial" w:eastAsia="MS Gothic" w:hAnsi="Arial" w:cs="Arial"/>
          <w:b/>
          <w:bCs/>
          <w:sz w:val="22"/>
          <w:szCs w:val="22"/>
          <w:lang w:val="ja-JP"/>
        </w:rPr>
        <w:t>モデル、各</w:t>
      </w:r>
      <w:r w:rsidRPr="0016101D">
        <w:rPr>
          <w:rFonts w:ascii="Arial" w:eastAsia="MS Gothic" w:hAnsi="Arial" w:cs="Arial"/>
          <w:b/>
          <w:bCs/>
          <w:sz w:val="22"/>
          <w:szCs w:val="22"/>
          <w:lang w:val="ja-JP"/>
        </w:rPr>
        <w:t>50</w:t>
      </w:r>
      <w:r w:rsidRPr="0016101D">
        <w:rPr>
          <w:rFonts w:ascii="Arial" w:eastAsia="MS Gothic" w:hAnsi="Arial" w:cs="Arial"/>
          <w:b/>
          <w:bCs/>
          <w:sz w:val="22"/>
          <w:szCs w:val="22"/>
          <w:lang w:val="ja-JP"/>
        </w:rPr>
        <w:t>点限定エディションで展開。</w:t>
      </w:r>
    </w:p>
    <w:p w:rsidR="001A13E8" w:rsidRPr="0016101D" w:rsidRDefault="007C710A" w:rsidP="00BD2BE9">
      <w:pPr>
        <w:pStyle w:val="Sansinterligne"/>
        <w:jc w:val="both"/>
        <w:rPr>
          <w:rFonts w:ascii="Arial" w:eastAsia="MS Gothic" w:hAnsi="Arial" w:cs="Arial"/>
          <w:b/>
          <w:bCs/>
          <w:sz w:val="22"/>
          <w:szCs w:val="22"/>
          <w:lang w:val="en-GB"/>
        </w:rPr>
      </w:pPr>
    </w:p>
    <w:p w:rsidR="00C56159" w:rsidRPr="0016101D" w:rsidRDefault="006E5206" w:rsidP="00BD2BE9">
      <w:pPr>
        <w:pStyle w:val="Titre3"/>
        <w:spacing w:before="0" w:after="0"/>
        <w:jc w:val="both"/>
        <w:rPr>
          <w:rFonts w:eastAsia="MS Gothic"/>
          <w:lang w:val="en-GB" w:eastAsia="de-DE"/>
        </w:rPr>
      </w:pPr>
      <w:r w:rsidRPr="0016101D">
        <w:rPr>
          <w:rFonts w:eastAsia="MS Gothic"/>
          <w:color w:val="auto"/>
          <w:lang w:val="ja-JP" w:eastAsia="de-DE"/>
        </w:rPr>
        <w:t>表示</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時と分</w:t>
      </w:r>
    </w:p>
    <w:p w:rsidR="001A13E8" w:rsidRPr="0016101D" w:rsidRDefault="007C710A" w:rsidP="00BD2BE9">
      <w:pPr>
        <w:autoSpaceDE w:val="0"/>
        <w:autoSpaceDN w:val="0"/>
        <w:spacing w:after="0"/>
        <w:jc w:val="both"/>
        <w:rPr>
          <w:rFonts w:ascii="Arial" w:eastAsia="MS Gothic" w:hAnsi="Arial" w:cs="Arial"/>
          <w:sz w:val="22"/>
          <w:szCs w:val="22"/>
          <w:lang w:val="en-GB" w:eastAsia="de-DE"/>
        </w:rPr>
      </w:pPr>
    </w:p>
    <w:p w:rsidR="00C56159" w:rsidRPr="0016101D" w:rsidRDefault="006E5206" w:rsidP="00BD2BE9">
      <w:pPr>
        <w:pStyle w:val="Titre3"/>
        <w:spacing w:before="0" w:after="0"/>
        <w:jc w:val="both"/>
        <w:rPr>
          <w:rFonts w:eastAsia="MS Gothic"/>
          <w:lang w:val="en-GB" w:eastAsia="de-DE"/>
        </w:rPr>
      </w:pPr>
      <w:r w:rsidRPr="0016101D">
        <w:rPr>
          <w:rFonts w:eastAsia="MS Gothic"/>
          <w:lang w:val="ja-JP" w:eastAsia="de-DE"/>
        </w:rPr>
        <w:t>寸法</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サイズ：</w:t>
      </w:r>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吊り下げた時</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286 mm</w:t>
      </w:r>
      <w:r w:rsidRPr="0016101D">
        <w:rPr>
          <w:rFonts w:ascii="Arial" w:eastAsia="MS Gothic" w:hAnsi="Arial" w:cs="Arial"/>
          <w:sz w:val="22"/>
          <w:szCs w:val="22"/>
          <w:lang w:val="ja-JP" w:eastAsia="de-DE"/>
        </w:rPr>
        <w:t>（高さ）</w:t>
      </w:r>
      <w:r w:rsidRPr="0016101D">
        <w:rPr>
          <w:rFonts w:ascii="Arial" w:eastAsia="MS Gothic" w:hAnsi="Arial" w:cs="Arial"/>
          <w:sz w:val="22"/>
          <w:szCs w:val="22"/>
          <w:lang w:val="ja-JP" w:eastAsia="de-DE"/>
        </w:rPr>
        <w:t>x 250 mm</w:t>
      </w:r>
      <w:r w:rsidRPr="0016101D">
        <w:rPr>
          <w:rFonts w:ascii="Arial" w:eastAsia="MS Gothic" w:hAnsi="Arial" w:cs="Arial"/>
          <w:sz w:val="22"/>
          <w:szCs w:val="22"/>
          <w:lang w:val="ja-JP" w:eastAsia="de-DE"/>
        </w:rPr>
        <w:t>（直径）</w:t>
      </w:r>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直立させた時</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323 mm</w:t>
      </w:r>
      <w:r w:rsidRPr="0016101D">
        <w:rPr>
          <w:rFonts w:ascii="Arial" w:eastAsia="MS Gothic" w:hAnsi="Arial" w:cs="Arial"/>
          <w:sz w:val="22"/>
          <w:szCs w:val="22"/>
          <w:lang w:val="ja-JP" w:eastAsia="de-DE"/>
        </w:rPr>
        <w:t>（高さ）</w:t>
      </w:r>
      <w:r w:rsidRPr="0016101D">
        <w:rPr>
          <w:rFonts w:ascii="Arial" w:eastAsia="MS Gothic" w:hAnsi="Arial" w:cs="Arial"/>
          <w:sz w:val="22"/>
          <w:szCs w:val="22"/>
          <w:lang w:val="ja-JP" w:eastAsia="de-DE"/>
        </w:rPr>
        <w:t>x 250 mm</w:t>
      </w:r>
      <w:r w:rsidRPr="0016101D">
        <w:rPr>
          <w:rFonts w:ascii="Arial" w:eastAsia="MS Gothic" w:hAnsi="Arial" w:cs="Arial"/>
          <w:sz w:val="22"/>
          <w:szCs w:val="22"/>
          <w:lang w:val="ja-JP" w:eastAsia="de-DE"/>
        </w:rPr>
        <w:t>（直径）</w:t>
      </w:r>
    </w:p>
    <w:p w:rsidR="00C56159" w:rsidRPr="0016101D" w:rsidRDefault="006E5206" w:rsidP="00BD2BE9">
      <w:pPr>
        <w:autoSpaceDE w:val="0"/>
        <w:autoSpaceDN w:val="0"/>
        <w:spacing w:after="0"/>
        <w:jc w:val="both"/>
        <w:rPr>
          <w:rFonts w:ascii="Arial" w:eastAsia="MS Gothic" w:hAnsi="Arial" w:cs="Arial"/>
          <w:color w:val="FF0000"/>
          <w:sz w:val="22"/>
          <w:szCs w:val="22"/>
          <w:lang w:val="en-GB" w:eastAsia="de-DE"/>
        </w:rPr>
      </w:pPr>
      <w:r w:rsidRPr="0016101D">
        <w:rPr>
          <w:rFonts w:ascii="Arial" w:eastAsia="MS Gothic" w:hAnsi="Arial" w:cs="Arial"/>
          <w:sz w:val="22"/>
          <w:szCs w:val="22"/>
          <w:lang w:val="ja-JP" w:eastAsia="de-DE"/>
        </w:rPr>
        <w:t>部品数：</w:t>
      </w:r>
      <w:r w:rsidRPr="0016101D">
        <w:rPr>
          <w:rFonts w:ascii="Arial" w:eastAsia="MS Gothic" w:hAnsi="Arial" w:cs="Arial"/>
          <w:sz w:val="22"/>
          <w:szCs w:val="22"/>
          <w:lang w:val="ja-JP" w:eastAsia="de-DE"/>
        </w:rPr>
        <w:t>231</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重さ：</w:t>
      </w:r>
      <w:r w:rsidRPr="0016101D">
        <w:rPr>
          <w:rFonts w:ascii="Arial" w:eastAsia="MS Gothic" w:hAnsi="Arial" w:cs="Arial"/>
          <w:sz w:val="22"/>
          <w:szCs w:val="22"/>
          <w:lang w:val="ja-JP" w:eastAsia="de-DE"/>
        </w:rPr>
        <w:t xml:space="preserve"> </w:t>
      </w:r>
      <w:r w:rsidRPr="0016101D">
        <w:rPr>
          <w:rFonts w:ascii="Arial" w:eastAsia="MS Gothic" w:hAnsi="Arial" w:cs="Arial"/>
          <w:sz w:val="22"/>
          <w:szCs w:val="22"/>
          <w:lang w:val="ja-JP" w:eastAsia="de-DE"/>
        </w:rPr>
        <w:t>約</w:t>
      </w:r>
      <w:r w:rsidRPr="0016101D">
        <w:rPr>
          <w:rFonts w:ascii="Arial" w:eastAsia="MS Gothic" w:hAnsi="Arial" w:cs="Arial"/>
          <w:sz w:val="22"/>
          <w:szCs w:val="22"/>
          <w:lang w:val="ja-JP" w:eastAsia="de-DE"/>
        </w:rPr>
        <w:t>6kg</w:t>
      </w:r>
      <w:r w:rsidRPr="0016101D">
        <w:rPr>
          <w:rFonts w:ascii="Arial" w:eastAsia="MS Gothic" w:hAnsi="Arial" w:cs="Arial"/>
          <w:sz w:val="22"/>
          <w:szCs w:val="22"/>
          <w:lang w:val="ja-JP" w:eastAsia="de-DE"/>
        </w:rPr>
        <w:t>（吹きガラスのため厳密な重量は異なる）</w:t>
      </w:r>
    </w:p>
    <w:p w:rsidR="001A13E8" w:rsidRPr="0016101D" w:rsidRDefault="007C710A" w:rsidP="00BD2BE9">
      <w:pPr>
        <w:autoSpaceDE w:val="0"/>
        <w:autoSpaceDN w:val="0"/>
        <w:spacing w:after="0"/>
        <w:jc w:val="both"/>
        <w:rPr>
          <w:rFonts w:ascii="Arial" w:eastAsia="MS Gothic" w:hAnsi="Arial" w:cs="Arial"/>
          <w:sz w:val="22"/>
          <w:szCs w:val="22"/>
          <w:lang w:val="en-GB" w:eastAsia="de-DE"/>
        </w:rPr>
      </w:pPr>
    </w:p>
    <w:p w:rsidR="00C56159" w:rsidRPr="0016101D" w:rsidRDefault="006E5206" w:rsidP="00BD2BE9">
      <w:pPr>
        <w:pStyle w:val="Titre3"/>
        <w:spacing w:before="0" w:after="0"/>
        <w:jc w:val="both"/>
        <w:rPr>
          <w:rFonts w:eastAsia="MS Gothic"/>
          <w:lang w:val="en-GB" w:eastAsia="de-DE"/>
        </w:rPr>
      </w:pPr>
      <w:r w:rsidRPr="0016101D">
        <w:rPr>
          <w:rFonts w:eastAsia="MS Gothic"/>
          <w:b w:val="0"/>
          <w:lang w:val="ja-JP" w:eastAsia="de-DE"/>
        </w:rPr>
        <w:t>ボディー</w:t>
      </w:r>
      <w:r w:rsidRPr="0016101D">
        <w:rPr>
          <w:rFonts w:eastAsia="MS Gothic"/>
          <w:b w:val="0"/>
          <w:lang w:val="ja-JP" w:eastAsia="de-DE"/>
        </w:rPr>
        <w:t xml:space="preserve"> / </w:t>
      </w:r>
      <w:r w:rsidRPr="0016101D">
        <w:rPr>
          <w:rFonts w:eastAsia="MS Gothic"/>
          <w:b w:val="0"/>
          <w:lang w:val="ja-JP" w:eastAsia="de-DE"/>
        </w:rPr>
        <w:t>フレーム</w:t>
      </w:r>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ドーム</w:t>
      </w:r>
      <w:proofErr w:type="spellEnd"/>
      <w:r w:rsidRPr="0016101D">
        <w:rPr>
          <w:rFonts w:ascii="Arial" w:eastAsia="MS Gothic" w:hAnsi="Arial" w:cs="Arial"/>
          <w:sz w:val="22"/>
          <w:szCs w:val="22"/>
          <w:lang w:val="ja-JP" w:eastAsia="de-DE"/>
        </w:rPr>
        <w:t xml:space="preserve"> / </w:t>
      </w:r>
      <w:proofErr w:type="spellStart"/>
      <w:r w:rsidRPr="0016101D">
        <w:rPr>
          <w:rFonts w:ascii="Arial" w:eastAsia="MS Gothic" w:hAnsi="Arial" w:cs="Arial"/>
          <w:sz w:val="22"/>
          <w:szCs w:val="22"/>
          <w:lang w:val="ja-JP" w:eastAsia="de-DE"/>
        </w:rPr>
        <w:t>触手：ムラーノ手吹きガラス</w:t>
      </w:r>
      <w:proofErr w:type="spellEnd"/>
    </w:p>
    <w:p w:rsidR="00C56159" w:rsidRPr="0016101D" w:rsidRDefault="006E5206" w:rsidP="006E5206">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ムーブメントとスタンド：ステンレススティール、真鍮</w:t>
      </w:r>
      <w:proofErr w:type="spellEnd"/>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スーパールミノバを塗布したインデックスとトッププレート</w:t>
      </w:r>
    </w:p>
    <w:p w:rsidR="001A13E8" w:rsidRPr="0016101D" w:rsidRDefault="007C710A" w:rsidP="00BD2BE9">
      <w:pPr>
        <w:autoSpaceDE w:val="0"/>
        <w:autoSpaceDN w:val="0"/>
        <w:spacing w:after="0"/>
        <w:jc w:val="both"/>
        <w:rPr>
          <w:rFonts w:ascii="Arial" w:eastAsia="MS Gothic" w:hAnsi="Arial" w:cs="Arial"/>
          <w:sz w:val="22"/>
          <w:szCs w:val="22"/>
          <w:lang w:val="en-GB" w:eastAsia="de-DE"/>
        </w:rPr>
      </w:pPr>
    </w:p>
    <w:p w:rsidR="00C56159" w:rsidRPr="0016101D" w:rsidRDefault="006E5206" w:rsidP="00BD2BE9">
      <w:pPr>
        <w:pStyle w:val="Titre3"/>
        <w:spacing w:before="0" w:after="0"/>
        <w:jc w:val="both"/>
        <w:rPr>
          <w:rFonts w:eastAsia="MS Gothic"/>
          <w:lang w:val="en-GB" w:eastAsia="de-DE"/>
        </w:rPr>
      </w:pPr>
      <w:r w:rsidRPr="0016101D">
        <w:rPr>
          <w:rFonts w:eastAsia="MS Gothic"/>
          <w:lang w:val="ja-JP" w:eastAsia="de-DE"/>
        </w:rPr>
        <w:t>エンジン</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L’Epée</w:t>
      </w:r>
      <w:r w:rsidRPr="0016101D">
        <w:rPr>
          <w:rFonts w:ascii="Arial" w:eastAsia="MS Gothic" w:hAnsi="Arial" w:cs="Arial"/>
          <w:sz w:val="22"/>
          <w:szCs w:val="22"/>
          <w:lang w:val="ja-JP" w:eastAsia="de-DE"/>
        </w:rPr>
        <w:t>による自社設計・自社製造の空中ムーブメント</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振動数：</w:t>
      </w:r>
      <w:r w:rsidRPr="0016101D">
        <w:rPr>
          <w:rFonts w:ascii="Arial" w:eastAsia="MS Gothic" w:hAnsi="Arial" w:cs="Arial"/>
          <w:sz w:val="22"/>
          <w:szCs w:val="22"/>
          <w:lang w:val="ja-JP" w:eastAsia="de-DE"/>
        </w:rPr>
        <w:t>2.5 Hz / 18,000 bph</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パワーリザーブ</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7</w:t>
      </w:r>
      <w:r w:rsidRPr="0016101D">
        <w:rPr>
          <w:rFonts w:ascii="Arial" w:eastAsia="MS Gothic" w:hAnsi="Arial" w:cs="Arial"/>
          <w:sz w:val="22"/>
          <w:szCs w:val="22"/>
          <w:lang w:val="ja-JP" w:eastAsia="de-DE"/>
        </w:rPr>
        <w:t>日間</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proofErr w:type="spellStart"/>
      <w:r w:rsidRPr="0016101D">
        <w:rPr>
          <w:rFonts w:ascii="Arial" w:eastAsia="MS Gothic" w:hAnsi="Arial" w:cs="Arial"/>
          <w:sz w:val="22"/>
          <w:szCs w:val="22"/>
          <w:lang w:val="ja-JP" w:eastAsia="de-DE"/>
        </w:rPr>
        <w:t>ムーブメント構成部品</w:t>
      </w:r>
      <w:proofErr w:type="spellEnd"/>
      <w:r w:rsidRPr="0016101D">
        <w:rPr>
          <w:rFonts w:ascii="Arial" w:eastAsia="MS Gothic" w:hAnsi="Arial" w:cs="Arial"/>
          <w:sz w:val="22"/>
          <w:szCs w:val="22"/>
          <w:lang w:val="ja-JP" w:eastAsia="de-DE"/>
        </w:rPr>
        <w:t>：</w:t>
      </w:r>
      <w:r w:rsidRPr="0016101D">
        <w:rPr>
          <w:rFonts w:ascii="Arial" w:eastAsia="MS Gothic" w:hAnsi="Arial" w:cs="Arial"/>
          <w:sz w:val="22"/>
          <w:szCs w:val="22"/>
          <w:lang w:val="ja-JP" w:eastAsia="de-DE"/>
        </w:rPr>
        <w:t xml:space="preserve">155 </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石数：</w:t>
      </w:r>
      <w:r w:rsidRPr="0016101D">
        <w:rPr>
          <w:rFonts w:ascii="Arial" w:eastAsia="MS Gothic" w:hAnsi="Arial" w:cs="Arial"/>
          <w:sz w:val="22"/>
          <w:szCs w:val="22"/>
          <w:lang w:val="ja-JP" w:eastAsia="de-DE"/>
        </w:rPr>
        <w:t xml:space="preserve"> 23</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インカブロック衝撃保護システム</w:t>
      </w:r>
    </w:p>
    <w:p w:rsidR="00C56159" w:rsidRPr="0016101D" w:rsidRDefault="006E5206" w:rsidP="00BD2BE9">
      <w:pPr>
        <w:autoSpaceDE w:val="0"/>
        <w:autoSpaceDN w:val="0"/>
        <w:spacing w:after="0"/>
        <w:jc w:val="both"/>
        <w:rPr>
          <w:rFonts w:ascii="Arial" w:eastAsia="MS Gothic" w:hAnsi="Arial" w:cs="Arial"/>
          <w:sz w:val="22"/>
          <w:szCs w:val="22"/>
          <w:lang w:val="en-GB" w:eastAsia="de-DE"/>
        </w:rPr>
      </w:pPr>
      <w:r w:rsidRPr="0016101D">
        <w:rPr>
          <w:rFonts w:ascii="Arial" w:eastAsia="MS Gothic" w:hAnsi="Arial" w:cs="Arial"/>
          <w:sz w:val="22"/>
          <w:szCs w:val="22"/>
          <w:lang w:val="ja-JP" w:eastAsia="de-DE"/>
        </w:rPr>
        <w:t>ムーブメント仕上げ：コート・ド・ジュネーブ仕上げ、面取り、ポリッシュ仕上げ、サンドブラスト仕上げ、サーキュラーおよびバーティカルサテン仕上げ</w:t>
      </w:r>
    </w:p>
    <w:p w:rsidR="001A13E8" w:rsidRPr="0016101D" w:rsidRDefault="006E5206" w:rsidP="006E5206">
      <w:pPr>
        <w:autoSpaceDE w:val="0"/>
        <w:autoSpaceDN w:val="0"/>
        <w:spacing w:after="0"/>
        <w:jc w:val="both"/>
        <w:rPr>
          <w:rFonts w:ascii="Arial" w:eastAsia="MS Gothic" w:hAnsi="Arial" w:cs="Arial"/>
          <w:sz w:val="22"/>
          <w:szCs w:val="22"/>
          <w:lang w:val="ja-JP" w:eastAsia="ja-JP"/>
        </w:rPr>
      </w:pPr>
      <w:proofErr w:type="spellStart"/>
      <w:r w:rsidRPr="0016101D">
        <w:rPr>
          <w:rFonts w:ascii="Arial" w:eastAsia="MS Gothic" w:hAnsi="Arial" w:cs="Arial"/>
          <w:sz w:val="22"/>
          <w:szCs w:val="22"/>
          <w:lang w:val="ja-JP" w:eastAsia="de-DE"/>
        </w:rPr>
        <w:t>時刻合わせとムーブメントの巻き上げの両方を行う統合型の巻き上げキ</w:t>
      </w:r>
      <w:proofErr w:type="spellEnd"/>
      <w:r w:rsidRPr="0016101D">
        <w:rPr>
          <w:rFonts w:ascii="Arial" w:eastAsia="MS Gothic" w:hAnsi="Arial" w:cs="Arial"/>
          <w:sz w:val="22"/>
          <w:szCs w:val="22"/>
          <w:lang w:val="ja-JP" w:eastAsia="de-DE"/>
        </w:rPr>
        <w:t>ー（</w:t>
      </w:r>
      <w:proofErr w:type="spellStart"/>
      <w:r w:rsidRPr="0016101D">
        <w:rPr>
          <w:rFonts w:ascii="Arial" w:eastAsia="MS Gothic" w:hAnsi="Arial" w:cs="Arial"/>
          <w:sz w:val="22"/>
          <w:szCs w:val="22"/>
          <w:lang w:val="ja-JP" w:eastAsia="de-DE"/>
        </w:rPr>
        <w:t>ムーブメント底のプロペラ</w:t>
      </w:r>
      <w:proofErr w:type="spellEnd"/>
      <w:r w:rsidRPr="0016101D">
        <w:rPr>
          <w:rFonts w:ascii="Arial" w:eastAsia="MS Gothic" w:hAnsi="Arial" w:cs="Arial"/>
          <w:sz w:val="22"/>
          <w:szCs w:val="22"/>
          <w:lang w:val="ja-JP" w:eastAsia="de-DE"/>
        </w:rPr>
        <w:t>）</w:t>
      </w:r>
    </w:p>
    <w:p w:rsidR="006E5206" w:rsidRPr="0016101D" w:rsidRDefault="006E5206" w:rsidP="006E5206">
      <w:pPr>
        <w:autoSpaceDE w:val="0"/>
        <w:autoSpaceDN w:val="0"/>
        <w:spacing w:after="0"/>
        <w:jc w:val="both"/>
        <w:rPr>
          <w:rFonts w:ascii="Arial" w:eastAsia="MS Gothic" w:hAnsi="Arial" w:cs="Arial"/>
          <w:sz w:val="22"/>
          <w:szCs w:val="22"/>
          <w:lang w:val="en-GB" w:eastAsia="ja-JP"/>
        </w:rPr>
      </w:pPr>
    </w:p>
    <w:p w:rsidR="00C56159" w:rsidRPr="0016101D" w:rsidRDefault="006E5206" w:rsidP="00BD2BE9">
      <w:pPr>
        <w:spacing w:after="0"/>
        <w:jc w:val="both"/>
        <w:rPr>
          <w:rFonts w:ascii="Arial" w:eastAsia="MS Gothic" w:hAnsi="Arial" w:cs="Arial"/>
          <w:b/>
          <w:bCs/>
          <w:sz w:val="22"/>
          <w:szCs w:val="22"/>
          <w:lang w:val="en-GB" w:eastAsia="fr-CH"/>
        </w:rPr>
      </w:pPr>
      <w:r w:rsidRPr="0016101D">
        <w:rPr>
          <w:rFonts w:ascii="Arial" w:eastAsia="MS Gothic" w:hAnsi="Arial" w:cs="Arial"/>
          <w:b/>
          <w:bCs/>
          <w:sz w:val="22"/>
          <w:szCs w:val="22"/>
          <w:lang w:val="ja-JP"/>
        </w:rPr>
        <w:t>2</w:t>
      </w:r>
      <w:proofErr w:type="spellStart"/>
      <w:r w:rsidRPr="0016101D">
        <w:rPr>
          <w:rFonts w:ascii="Arial" w:eastAsia="MS Gothic" w:hAnsi="Arial" w:cs="Arial"/>
          <w:b/>
          <w:bCs/>
          <w:sz w:val="22"/>
          <w:szCs w:val="22"/>
          <w:lang w:val="ja-JP"/>
        </w:rPr>
        <w:t>通りの設置方法</w:t>
      </w:r>
      <w:proofErr w:type="spellEnd"/>
    </w:p>
    <w:p w:rsidR="00C56159" w:rsidRPr="0016101D" w:rsidRDefault="006E5206" w:rsidP="006E5206">
      <w:pPr>
        <w:spacing w:after="0"/>
        <w:jc w:val="both"/>
        <w:rPr>
          <w:rFonts w:ascii="Arial" w:eastAsia="MS Gothic" w:hAnsi="Arial" w:cs="Arial"/>
          <w:sz w:val="22"/>
          <w:szCs w:val="22"/>
          <w:lang w:val="ja-JP" w:eastAsia="ja-JP"/>
        </w:rPr>
      </w:pPr>
      <w:proofErr w:type="spellStart"/>
      <w:r w:rsidRPr="0016101D">
        <w:rPr>
          <w:rFonts w:ascii="Arial" w:eastAsia="MS Gothic" w:hAnsi="Arial" w:cs="Arial"/>
          <w:sz w:val="22"/>
          <w:szCs w:val="22"/>
          <w:lang w:val="ja-JP"/>
        </w:rPr>
        <w:t>天井取り付け</w:t>
      </w:r>
      <w:proofErr w:type="spellEnd"/>
      <w:r w:rsidR="008A6119" w:rsidRPr="0016101D">
        <w:rPr>
          <w:rFonts w:ascii="Arial" w:eastAsia="MS Gothic" w:hAnsi="Arial" w:cs="Arial"/>
          <w:sz w:val="22"/>
          <w:szCs w:val="22"/>
          <w:lang w:val="ja-JP" w:eastAsia="de-DE"/>
        </w:rPr>
        <w:t>：</w:t>
      </w:r>
      <w:proofErr w:type="spellStart"/>
      <w:r w:rsidRPr="0016101D">
        <w:rPr>
          <w:rFonts w:ascii="Arial" w:eastAsia="MS Gothic" w:hAnsi="Arial" w:cs="Arial"/>
          <w:sz w:val="22"/>
          <w:szCs w:val="22"/>
          <w:lang w:val="ja-JP"/>
        </w:rPr>
        <w:t>メデューサはムーブメント上部に位置する留め具で天井に取り付けることが可能</w:t>
      </w:r>
      <w:proofErr w:type="spellEnd"/>
      <w:r w:rsidR="008A6119"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天井に取り付けた場合、ムーブメントにガラスの触手を掛けることができる。</w:t>
      </w:r>
    </w:p>
    <w:p w:rsidR="00C56159" w:rsidRPr="0016101D" w:rsidRDefault="006E5206" w:rsidP="00BD2BE9">
      <w:pPr>
        <w:spacing w:after="0"/>
        <w:jc w:val="both"/>
        <w:rPr>
          <w:rFonts w:ascii="Arial" w:eastAsia="MS Gothic" w:hAnsi="Arial" w:cs="Arial"/>
          <w:sz w:val="22"/>
          <w:szCs w:val="22"/>
          <w:lang w:val="en-GB" w:eastAsia="ja-JP"/>
        </w:rPr>
      </w:pPr>
      <w:r w:rsidRPr="0016101D">
        <w:rPr>
          <w:rFonts w:ascii="Arial" w:eastAsia="MS Gothic" w:hAnsi="Arial" w:cs="Arial"/>
          <w:sz w:val="22"/>
          <w:szCs w:val="22"/>
          <w:lang w:val="ja-JP" w:eastAsia="ja-JP"/>
        </w:rPr>
        <w:t>直立</w:t>
      </w:r>
      <w:r w:rsidR="008A6119"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メデューサは金属製の専用土台を使ってテーブルに立たせることが可能。</w:t>
      </w:r>
    </w:p>
    <w:p w:rsidR="00486600" w:rsidRPr="0016101D" w:rsidRDefault="00486600">
      <w:pPr>
        <w:rPr>
          <w:rFonts w:ascii="Arial" w:eastAsia="MS Gothic" w:hAnsi="Arial" w:cs="Arial"/>
          <w:sz w:val="22"/>
          <w:szCs w:val="22"/>
          <w:lang w:val="en-GB" w:eastAsia="ja-JP"/>
        </w:rPr>
      </w:pPr>
      <w:r w:rsidRPr="0016101D">
        <w:rPr>
          <w:rFonts w:ascii="Arial" w:eastAsia="MS Gothic" w:hAnsi="Arial" w:cs="Arial"/>
          <w:sz w:val="22"/>
          <w:szCs w:val="22"/>
          <w:lang w:val="en-GB" w:eastAsia="ja-JP"/>
        </w:rPr>
        <w:br w:type="page"/>
      </w:r>
    </w:p>
    <w:p w:rsidR="00486600" w:rsidRDefault="00486600" w:rsidP="0016101D">
      <w:pPr>
        <w:pStyle w:val="Titre1"/>
        <w:spacing w:before="0" w:after="0"/>
        <w:jc w:val="center"/>
        <w:rPr>
          <w:rFonts w:eastAsia="MS Gothic"/>
          <w:lang w:val="ja-JP"/>
        </w:rPr>
      </w:pPr>
      <w:r w:rsidRPr="0016101D">
        <w:rPr>
          <w:rFonts w:eastAsia="MS Gothic"/>
          <w:lang w:val="ja-JP"/>
        </w:rPr>
        <w:lastRenderedPageBreak/>
        <w:t>L’EPEE 1839 –</w:t>
      </w:r>
      <w:proofErr w:type="spellStart"/>
      <w:r w:rsidRPr="0016101D">
        <w:rPr>
          <w:rFonts w:eastAsia="MS Gothic"/>
          <w:lang w:val="ja-JP"/>
        </w:rPr>
        <w:t>スイス第一級の時計製造所</w:t>
      </w:r>
      <w:proofErr w:type="spellEnd"/>
    </w:p>
    <w:p w:rsidR="0016101D" w:rsidRPr="0016101D" w:rsidRDefault="0016101D" w:rsidP="0016101D">
      <w:pPr>
        <w:pStyle w:val="Titre1"/>
        <w:spacing w:before="0" w:after="0"/>
        <w:jc w:val="center"/>
        <w:rPr>
          <w:rFonts w:eastAsia="MS Gothic"/>
          <w:lang w:val="ja-JP"/>
        </w:rPr>
      </w:pPr>
    </w:p>
    <w:p w:rsidR="00486600" w:rsidRPr="0016101D" w:rsidRDefault="00486600" w:rsidP="0016101D">
      <w:pPr>
        <w:pStyle w:val="Sansinterligne"/>
        <w:jc w:val="both"/>
        <w:rPr>
          <w:rFonts w:ascii="Arial" w:eastAsia="MS Gothic" w:hAnsi="Arial" w:cs="Arial"/>
          <w:sz w:val="22"/>
          <w:szCs w:val="22"/>
          <w:lang w:val="ja-JP"/>
        </w:rPr>
      </w:pPr>
      <w:r w:rsidRPr="0016101D">
        <w:rPr>
          <w:rFonts w:ascii="Arial" w:eastAsia="MS Gothic" w:hAnsi="Arial" w:cs="Arial"/>
          <w:sz w:val="22"/>
          <w:szCs w:val="22"/>
          <w:lang w:val="ja-JP"/>
        </w:rPr>
        <w:t>L'Epée</w:t>
      </w:r>
      <w:r w:rsidRPr="0016101D">
        <w:rPr>
          <w:rFonts w:ascii="Arial" w:eastAsia="MS Gothic" w:hAnsi="Arial" w:cs="Arial"/>
          <w:sz w:val="22"/>
          <w:szCs w:val="22"/>
          <w:lang w:val="ja-JP"/>
        </w:rPr>
        <w:t>は</w:t>
      </w:r>
      <w:r w:rsidRPr="0016101D">
        <w:rPr>
          <w:rFonts w:ascii="Arial" w:eastAsia="MS Gothic" w:hAnsi="Arial" w:cs="Arial"/>
          <w:sz w:val="22"/>
          <w:szCs w:val="22"/>
          <w:lang w:val="ja-JP"/>
        </w:rPr>
        <w:t>175</w:t>
      </w:r>
      <w:r w:rsidRPr="0016101D">
        <w:rPr>
          <w:rFonts w:ascii="Arial" w:eastAsia="MS Gothic" w:hAnsi="Arial" w:cs="Arial"/>
          <w:sz w:val="22"/>
          <w:szCs w:val="22"/>
          <w:lang w:val="ja-JP"/>
        </w:rPr>
        <w:t>年以上、置時計製造の最前線を歩んでいます。今日、高級置時計製造に特化したスイス唯一の専門メーカーとなっています。</w:t>
      </w:r>
      <w:r w:rsidRPr="0016101D">
        <w:rPr>
          <w:rFonts w:ascii="Arial" w:eastAsia="MS Gothic" w:hAnsi="Arial" w:cs="Arial"/>
          <w:sz w:val="22"/>
          <w:szCs w:val="22"/>
          <w:lang w:val="ja-JP"/>
        </w:rPr>
        <w:t>Auguste L’Epée</w:t>
      </w:r>
      <w:r w:rsidRPr="0016101D">
        <w:rPr>
          <w:rFonts w:ascii="Arial" w:eastAsia="MS Gothic" w:hAnsi="Arial" w:cs="Arial"/>
          <w:sz w:val="22"/>
          <w:szCs w:val="22"/>
          <w:lang w:val="ja-JP"/>
        </w:rPr>
        <w:t>（オーギュスト・レペ）がブザンソン近郊で</w:t>
      </w:r>
      <w:r w:rsidRPr="0016101D">
        <w:rPr>
          <w:rFonts w:ascii="Arial" w:eastAsia="MS Gothic" w:hAnsi="Arial" w:cs="Arial"/>
          <w:sz w:val="22"/>
          <w:szCs w:val="22"/>
          <w:lang w:val="ja-JP"/>
        </w:rPr>
        <w:t>1839</w:t>
      </w:r>
      <w:r w:rsidRPr="0016101D">
        <w:rPr>
          <w:rFonts w:ascii="Arial" w:eastAsia="MS Gothic" w:hAnsi="Arial" w:cs="Arial"/>
          <w:sz w:val="22"/>
          <w:szCs w:val="22"/>
          <w:lang w:val="ja-JP"/>
        </w:rPr>
        <w:t>年に創業した</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は当初、オルゴールと腕時計の構成部品製造に携わっていました。</w:t>
      </w:r>
      <w:r w:rsidRPr="0016101D">
        <w:rPr>
          <w:rFonts w:ascii="Arial" w:eastAsia="MS Gothic" w:hAnsi="Arial" w:cs="Arial"/>
          <w:sz w:val="22"/>
          <w:szCs w:val="22"/>
          <w:lang w:val="ja-JP"/>
        </w:rPr>
        <w:t>L’Epée</w:t>
      </w:r>
      <w:r w:rsidRPr="0016101D">
        <w:rPr>
          <w:rFonts w:ascii="Arial" w:eastAsia="MS Gothic" w:hAnsi="Arial" w:cs="Arial"/>
          <w:sz w:val="22"/>
          <w:szCs w:val="22"/>
          <w:lang w:val="ja-JP"/>
        </w:rPr>
        <w:t>の顕著な特徴は、全ての部分が手作りであることです。</w:t>
      </w:r>
    </w:p>
    <w:p w:rsidR="00486600" w:rsidRPr="0016101D" w:rsidRDefault="00486600" w:rsidP="0016101D">
      <w:pPr>
        <w:pStyle w:val="Sansinterligne"/>
        <w:jc w:val="both"/>
        <w:rPr>
          <w:rFonts w:ascii="Arial" w:eastAsia="MS Gothic" w:hAnsi="Arial" w:cs="Arial"/>
          <w:sz w:val="22"/>
          <w:szCs w:val="22"/>
          <w:lang w:val="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1850</w:t>
      </w:r>
      <w:r w:rsidRPr="0016101D">
        <w:rPr>
          <w:rFonts w:ascii="Arial" w:eastAsia="MS Gothic" w:hAnsi="Arial" w:cs="Arial"/>
          <w:sz w:val="22"/>
          <w:szCs w:val="22"/>
          <w:lang w:val="ja-JP" w:eastAsia="ja-JP"/>
        </w:rPr>
        <w:t>年以来、製造所は目覚まし時計、置時計、ミュージカルウォッチに特化したレギュレーターのメーカーとなり、「プラットフォーム」エスケープメント生産においてリーダーシップを発揮しました。</w:t>
      </w:r>
      <w:r w:rsidRPr="0016101D">
        <w:rPr>
          <w:rFonts w:ascii="Arial" w:eastAsia="MS Gothic" w:hAnsi="Arial" w:cs="Arial"/>
          <w:sz w:val="22"/>
          <w:szCs w:val="22"/>
          <w:lang w:val="ja-JP" w:eastAsia="ja-JP"/>
        </w:rPr>
        <w:t>1877</w:t>
      </w:r>
      <w:r w:rsidRPr="0016101D">
        <w:rPr>
          <w:rFonts w:ascii="Arial" w:eastAsia="MS Gothic" w:hAnsi="Arial" w:cs="Arial"/>
          <w:sz w:val="22"/>
          <w:szCs w:val="22"/>
          <w:lang w:val="ja-JP" w:eastAsia="ja-JP"/>
        </w:rPr>
        <w:t>年までに、年間</w:t>
      </w:r>
      <w:r w:rsidRPr="0016101D">
        <w:rPr>
          <w:rFonts w:ascii="Arial" w:eastAsia="MS Gothic" w:hAnsi="Arial" w:cs="Arial"/>
          <w:sz w:val="22"/>
          <w:szCs w:val="22"/>
          <w:lang w:val="ja-JP" w:eastAsia="ja-JP"/>
        </w:rPr>
        <w:t>24000</w:t>
      </w:r>
      <w:r w:rsidRPr="0016101D">
        <w:rPr>
          <w:rFonts w:ascii="Arial" w:eastAsia="MS Gothic" w:hAnsi="Arial" w:cs="Arial"/>
          <w:sz w:val="22"/>
          <w:szCs w:val="22"/>
          <w:lang w:val="ja-JP" w:eastAsia="ja-JP"/>
        </w:rPr>
        <w:t>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は、国際展示会において数々の金賞を獲得しています。</w:t>
      </w:r>
    </w:p>
    <w:p w:rsidR="00486600" w:rsidRPr="0016101D" w:rsidRDefault="00486600"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w:t>
      </w:r>
      <w:r w:rsidRPr="0016101D">
        <w:rPr>
          <w:rFonts w:ascii="Arial" w:eastAsia="MS Gothic" w:hAnsi="Arial" w:cs="Arial"/>
          <w:sz w:val="22"/>
          <w:szCs w:val="22"/>
          <w:lang w:val="ja-JP" w:eastAsia="ja-JP"/>
        </w:rPr>
        <w:t>世紀には、</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は最高級旅行用携帯時計でその評判を高めましたが、多くの人にとって</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は影響力と権力を持った人が所有する時計であり、フランス政府関係者から上流階級ゲストへの贈与品としても選定されていました。</w:t>
      </w:r>
      <w:r w:rsidRPr="0016101D">
        <w:rPr>
          <w:rFonts w:ascii="Arial" w:eastAsia="MS Gothic" w:hAnsi="Arial" w:cs="Arial"/>
          <w:sz w:val="22"/>
          <w:szCs w:val="22"/>
          <w:lang w:val="ja-JP" w:eastAsia="ja-JP"/>
        </w:rPr>
        <w:t xml:space="preserve"> 1976</w:t>
      </w:r>
      <w:r w:rsidRPr="0016101D">
        <w:rPr>
          <w:rFonts w:ascii="Arial" w:eastAsia="MS Gothic" w:hAnsi="Arial" w:cs="Arial"/>
          <w:sz w:val="22"/>
          <w:szCs w:val="22"/>
          <w:lang w:val="ja-JP" w:eastAsia="ja-JP"/>
        </w:rPr>
        <w:t>年にコンコルドが超音速航空機として商業就航した際には、</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の柱時計が客室の装備時計として選定され、乗客への時間の視覚的フィードバックに使われていました。</w:t>
      </w:r>
      <w:r w:rsidRPr="0016101D">
        <w:rPr>
          <w:rFonts w:ascii="Arial" w:eastAsia="MS Gothic" w:hAnsi="Arial" w:cs="Arial"/>
          <w:sz w:val="22"/>
          <w:szCs w:val="22"/>
          <w:lang w:val="ja-JP" w:eastAsia="ja-JP"/>
        </w:rPr>
        <w:t xml:space="preserve"> 1994</w:t>
      </w:r>
      <w:r w:rsidRPr="0016101D">
        <w:rPr>
          <w:rFonts w:ascii="Arial" w:eastAsia="MS Gothic" w:hAnsi="Arial" w:cs="Arial"/>
          <w:sz w:val="22"/>
          <w:szCs w:val="22"/>
          <w:lang w:val="ja-JP" w:eastAsia="ja-JP"/>
        </w:rPr>
        <w:t>年には、</w:t>
      </w: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はチャレンジ精神に突き動かされ、調整された振り子が付いた世界最大の時計</w:t>
      </w:r>
      <w:r w:rsidRPr="0016101D">
        <w:rPr>
          <w:rFonts w:ascii="Arial" w:eastAsia="MS Gothic" w:hAnsi="Arial" w:cs="Arial"/>
          <w:sz w:val="22"/>
          <w:szCs w:val="22"/>
          <w:lang w:val="ja-JP" w:eastAsia="ja-JP"/>
        </w:rPr>
        <w:t>Giant Regulator (</w:t>
      </w:r>
      <w:r w:rsidRPr="0016101D">
        <w:rPr>
          <w:rFonts w:ascii="Arial" w:eastAsia="MS Gothic" w:hAnsi="Arial" w:cs="Arial"/>
          <w:sz w:val="22"/>
          <w:szCs w:val="22"/>
          <w:lang w:val="ja-JP" w:eastAsia="ja-JP"/>
        </w:rPr>
        <w:t>ジャイアント・レギュレーター</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を構築しました。</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高さ</w:t>
      </w:r>
      <w:r w:rsidRPr="0016101D">
        <w:rPr>
          <w:rFonts w:ascii="Arial" w:eastAsia="MS Gothic" w:hAnsi="Arial" w:cs="Arial"/>
          <w:sz w:val="22"/>
          <w:szCs w:val="22"/>
          <w:lang w:val="ja-JP" w:eastAsia="ja-JP"/>
        </w:rPr>
        <w:t>2.2</w:t>
      </w:r>
      <w:r w:rsidRPr="0016101D">
        <w:rPr>
          <w:rFonts w:ascii="Arial" w:eastAsia="MS Gothic" w:hAnsi="Arial" w:cs="Arial"/>
          <w:sz w:val="22"/>
          <w:szCs w:val="22"/>
          <w:lang w:val="ja-JP" w:eastAsia="ja-JP"/>
        </w:rPr>
        <w:t>メートル、重さ</w:t>
      </w:r>
      <w:r w:rsidRPr="0016101D">
        <w:rPr>
          <w:rFonts w:ascii="Arial" w:eastAsia="MS Gothic" w:hAnsi="Arial" w:cs="Arial"/>
          <w:sz w:val="22"/>
          <w:szCs w:val="22"/>
          <w:lang w:val="ja-JP" w:eastAsia="ja-JP"/>
        </w:rPr>
        <w:t>1.2</w:t>
      </w:r>
      <w:r w:rsidRPr="0016101D">
        <w:rPr>
          <w:rFonts w:ascii="Arial" w:eastAsia="MS Gothic" w:hAnsi="Arial" w:cs="Arial"/>
          <w:sz w:val="22"/>
          <w:szCs w:val="22"/>
          <w:lang w:val="ja-JP" w:eastAsia="ja-JP"/>
        </w:rPr>
        <w:t>トン、機械式ムーブメントだけでも</w:t>
      </w:r>
      <w:r w:rsidRPr="0016101D">
        <w:rPr>
          <w:rFonts w:ascii="Arial" w:eastAsia="MS Gothic" w:hAnsi="Arial" w:cs="Arial"/>
          <w:sz w:val="22"/>
          <w:szCs w:val="22"/>
          <w:lang w:val="ja-JP" w:eastAsia="ja-JP"/>
        </w:rPr>
        <w:t>120</w:t>
      </w:r>
      <w:r w:rsidRPr="0016101D">
        <w:rPr>
          <w:rFonts w:ascii="Arial" w:eastAsia="MS Gothic" w:hAnsi="Arial" w:cs="Arial"/>
          <w:sz w:val="22"/>
          <w:szCs w:val="22"/>
          <w:lang w:val="ja-JP" w:eastAsia="ja-JP"/>
        </w:rPr>
        <w:t>キロの重さがあるこの時計製造には、</w:t>
      </w:r>
      <w:r w:rsidRPr="0016101D">
        <w:rPr>
          <w:rFonts w:ascii="Arial" w:eastAsia="MS Gothic" w:hAnsi="Arial" w:cs="Arial"/>
          <w:sz w:val="22"/>
          <w:szCs w:val="22"/>
          <w:lang w:val="ja-JP" w:eastAsia="ja-JP"/>
        </w:rPr>
        <w:t>2800</w:t>
      </w:r>
      <w:r w:rsidRPr="0016101D">
        <w:rPr>
          <w:rFonts w:ascii="Arial" w:eastAsia="MS Gothic" w:hAnsi="Arial" w:cs="Arial"/>
          <w:sz w:val="22"/>
          <w:szCs w:val="22"/>
          <w:lang w:val="ja-JP" w:eastAsia="ja-JP"/>
        </w:rPr>
        <w:t>人時の作業を要しました。</w:t>
      </w:r>
    </w:p>
    <w:p w:rsidR="00486600" w:rsidRPr="0016101D" w:rsidRDefault="00486600"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L'Epée</w:t>
      </w:r>
      <w:r w:rsidRPr="0016101D">
        <w:rPr>
          <w:rFonts w:ascii="Arial" w:eastAsia="MS Gothic" w:hAnsi="Arial" w:cs="Arial"/>
          <w:sz w:val="22"/>
          <w:szCs w:val="22"/>
          <w:lang w:val="ja-JP" w:eastAsia="ja-JP"/>
        </w:rPr>
        <w:t>は現在、スイス、ジュラ山脈のドレモンに拠点を置いています。</w:t>
      </w:r>
      <w:r w:rsidRPr="0016101D">
        <w:rPr>
          <w:rFonts w:ascii="Arial" w:eastAsia="MS Gothic" w:hAnsi="Arial" w:cs="Arial"/>
          <w:sz w:val="22"/>
          <w:szCs w:val="22"/>
          <w:lang w:val="ja-JP" w:eastAsia="ja-JP"/>
        </w:rPr>
        <w:t>L’Epée1839</w:t>
      </w:r>
      <w:r w:rsidRPr="0016101D">
        <w:rPr>
          <w:rFonts w:ascii="Arial" w:eastAsia="MS Gothic" w:hAnsi="Arial" w:cs="Arial"/>
          <w:sz w:val="22"/>
          <w:szCs w:val="22"/>
          <w:lang w:val="ja-JP" w:eastAsia="ja-JP"/>
        </w:rPr>
        <w:t>は</w:t>
      </w:r>
      <w:r w:rsidRPr="0016101D">
        <w:rPr>
          <w:rFonts w:ascii="Arial" w:eastAsia="MS Gothic" w:hAnsi="Arial" w:cs="Arial"/>
          <w:sz w:val="22"/>
          <w:szCs w:val="22"/>
          <w:lang w:val="ja-JP" w:eastAsia="ja-JP"/>
        </w:rPr>
        <w:t xml:space="preserve"> CEO</w:t>
      </w:r>
      <w:r w:rsidRPr="0016101D">
        <w:rPr>
          <w:rFonts w:ascii="Arial" w:eastAsia="MS Gothic" w:hAnsi="Arial" w:cs="Arial"/>
          <w:sz w:val="22"/>
          <w:szCs w:val="22"/>
          <w:lang w:val="ja-JP" w:eastAsia="ja-JP"/>
        </w:rPr>
        <w:t>のアルノー・ニコラス主導の下、洗練されたクラシックな旅行用時計、現代のデザインクロック（</w:t>
      </w:r>
      <w:r w:rsidRPr="0016101D">
        <w:rPr>
          <w:rFonts w:ascii="Arial" w:eastAsia="MS Gothic" w:hAnsi="Arial" w:cs="Arial"/>
          <w:sz w:val="22"/>
          <w:szCs w:val="22"/>
          <w:lang w:val="ja-JP" w:eastAsia="ja-JP"/>
        </w:rPr>
        <w:t>Le Duel</w:t>
      </w:r>
      <w:r w:rsidRPr="0016101D">
        <w:rPr>
          <w:rFonts w:ascii="Arial" w:eastAsia="MS Gothic" w:hAnsi="Arial" w:cs="Arial"/>
          <w:sz w:val="22"/>
          <w:szCs w:val="22"/>
          <w:lang w:val="ja-JP" w:eastAsia="ja-JP"/>
        </w:rPr>
        <w:t>）、およびアバンギャルドなミニマリスト時計（</w:t>
      </w:r>
      <w:r w:rsidRPr="0016101D">
        <w:rPr>
          <w:rFonts w:ascii="Arial" w:eastAsia="MS Gothic" w:hAnsi="Arial" w:cs="Arial"/>
          <w:sz w:val="22"/>
          <w:szCs w:val="22"/>
          <w:lang w:val="ja-JP" w:eastAsia="ja-JP"/>
        </w:rPr>
        <w:t>La Tour</w:t>
      </w:r>
      <w:r w:rsidRPr="0016101D">
        <w:rPr>
          <w:rFonts w:ascii="Arial" w:eastAsia="MS Gothic" w:hAnsi="Arial" w:cs="Arial"/>
          <w:sz w:val="22"/>
          <w:szCs w:val="22"/>
          <w:lang w:val="ja-JP" w:eastAsia="ja-JP"/>
        </w:rPr>
        <w:t>）ラインナップを含む、最高級置時計のコレクションを展開しました。</w:t>
      </w:r>
      <w:r w:rsidRPr="0016101D">
        <w:rPr>
          <w:rFonts w:ascii="Arial" w:eastAsia="MS Gothic" w:hAnsi="Arial" w:cs="Arial"/>
          <w:sz w:val="22"/>
          <w:szCs w:val="22"/>
          <w:lang w:val="ja-JP" w:eastAsia="ja-JP"/>
        </w:rPr>
        <w:t xml:space="preserve"> L’Epée</w:t>
      </w:r>
      <w:r w:rsidRPr="0016101D">
        <w:rPr>
          <w:rFonts w:ascii="Arial" w:eastAsia="MS Gothic" w:hAnsi="Arial" w:cs="Arial"/>
          <w:sz w:val="22"/>
          <w:szCs w:val="22"/>
          <w:lang w:val="ja-JP" w:eastAsia="ja-JP"/>
        </w:rPr>
        <w:t>の時計は、レトログラード・セコンド、パワーリザーブインジケーター、万年カレンダー、トゥールビヨン、および打鈴機構を含むコンプリケーションを特徴としており、すべてが社内でデザイン・製造されています。</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超長時間のパワーリザーブは、最高水準の仕上げと共にブランドのシグネチャーとなっています。</w:t>
      </w: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br w:type="page"/>
      </w:r>
    </w:p>
    <w:p w:rsidR="00486600" w:rsidRDefault="00486600" w:rsidP="0016101D">
      <w:pPr>
        <w:spacing w:after="0"/>
        <w:jc w:val="center"/>
        <w:outlineLvl w:val="0"/>
        <w:rPr>
          <w:rFonts w:ascii="Arial" w:eastAsia="MS Gothic" w:hAnsi="Arial" w:cs="Arial"/>
          <w:b/>
          <w:bCs/>
          <w:sz w:val="28"/>
          <w:szCs w:val="32"/>
          <w:lang w:val="fr-CH" w:eastAsia="ja-JP"/>
        </w:rPr>
      </w:pPr>
      <w:r w:rsidRPr="0016101D">
        <w:rPr>
          <w:rFonts w:ascii="Arial" w:eastAsia="MS Gothic" w:hAnsi="Arial" w:cs="Arial"/>
          <w:b/>
          <w:bCs/>
          <w:sz w:val="28"/>
          <w:szCs w:val="32"/>
          <w:lang w:val="ja-JP" w:eastAsia="ja-JP"/>
        </w:rPr>
        <w:lastRenderedPageBreak/>
        <w:t xml:space="preserve">MB&amp;F – </w:t>
      </w:r>
      <w:r w:rsidRPr="0016101D">
        <w:rPr>
          <w:rFonts w:ascii="Arial" w:eastAsia="MS Gothic" w:hAnsi="Arial" w:cs="Arial"/>
          <w:b/>
          <w:bCs/>
          <w:sz w:val="28"/>
          <w:szCs w:val="32"/>
          <w:lang w:val="ja-JP" w:eastAsia="ja-JP"/>
        </w:rPr>
        <w:t>コンセプトラボの誕生</w:t>
      </w:r>
    </w:p>
    <w:p w:rsidR="0016101D" w:rsidRPr="0016101D" w:rsidRDefault="0016101D" w:rsidP="0016101D">
      <w:pPr>
        <w:spacing w:after="0"/>
        <w:jc w:val="center"/>
        <w:outlineLvl w:val="0"/>
        <w:rPr>
          <w:rFonts w:ascii="Arial" w:eastAsia="MS Gothic" w:hAnsi="Arial" w:cs="Arial"/>
          <w:b/>
          <w:bCs/>
          <w:sz w:val="28"/>
          <w:szCs w:val="32"/>
          <w:lang w:val="fr-CH"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2018</w:t>
      </w:r>
      <w:r w:rsidRPr="0016101D">
        <w:rPr>
          <w:rFonts w:ascii="Arial" w:eastAsia="MS Gothic" w:hAnsi="Arial" w:cs="Arial"/>
          <w:sz w:val="22"/>
          <w:szCs w:val="22"/>
          <w:lang w:val="ja-JP" w:eastAsia="ja-JP"/>
        </w:rPr>
        <w:t>年、世界初の時計製作専門コンセプトラボとして傑出した創造性を誇る</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は、設立から</w:t>
      </w:r>
      <w:r w:rsidRPr="0016101D">
        <w:rPr>
          <w:rFonts w:ascii="Arial" w:eastAsia="MS Gothic" w:hAnsi="Arial" w:cs="Arial"/>
          <w:sz w:val="22"/>
          <w:szCs w:val="22"/>
          <w:lang w:val="ja-JP" w:eastAsia="ja-JP"/>
        </w:rPr>
        <w:t>13</w:t>
      </w:r>
      <w:r w:rsidRPr="0016101D">
        <w:rPr>
          <w:rFonts w:ascii="Arial" w:eastAsia="MS Gothic" w:hAnsi="Arial" w:cs="Arial"/>
          <w:sz w:val="22"/>
          <w:szCs w:val="22"/>
          <w:lang w:val="ja-JP" w:eastAsia="ja-JP"/>
        </w:rPr>
        <w:t>年目を迎えた。ブランドはこれまでに</w:t>
      </w:r>
      <w:r w:rsidRPr="0016101D">
        <w:rPr>
          <w:rFonts w:ascii="Arial" w:eastAsia="MS Gothic" w:hAnsi="Arial" w:cs="Arial"/>
          <w:sz w:val="22"/>
          <w:szCs w:val="22"/>
          <w:lang w:val="ja-JP" w:eastAsia="ja-JP"/>
        </w:rPr>
        <w:t>15</w:t>
      </w:r>
      <w:r w:rsidRPr="0016101D">
        <w:rPr>
          <w:rFonts w:ascii="Arial" w:eastAsia="MS Gothic" w:hAnsi="Arial" w:cs="Arial"/>
          <w:sz w:val="22"/>
          <w:szCs w:val="22"/>
          <w:lang w:val="ja-JP" w:eastAsia="ja-JP"/>
        </w:rPr>
        <w:t>種類の秀逸なキャリバーを開発し、それらをベースにして製作されたオロロジカルマシンとレガシー・マシンは高い評価を得てきた。そして現在も、創業者でありクリエイティブディレクターでもあるマキシミリアン・ブッサーのビジョンに基づき、従来の時計作りの殻を破ってキネティックアートを思わせる立体感豊かな作品を生み出し続けてい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マキシミリアン・ブッサーは高級腕時計ブランドで</w:t>
      </w:r>
      <w:r w:rsidRPr="0016101D">
        <w:rPr>
          <w:rFonts w:ascii="Arial" w:eastAsia="MS Gothic" w:hAnsi="Arial" w:cs="Arial"/>
          <w:sz w:val="22"/>
          <w:szCs w:val="22"/>
          <w:lang w:val="ja-JP" w:eastAsia="ja-JP"/>
        </w:rPr>
        <w:t>15</w:t>
      </w:r>
      <w:r w:rsidRPr="0016101D">
        <w:rPr>
          <w:rFonts w:ascii="Arial" w:eastAsia="MS Gothic" w:hAnsi="Arial" w:cs="Arial"/>
          <w:sz w:val="22"/>
          <w:szCs w:val="22"/>
          <w:lang w:val="ja-JP" w:eastAsia="ja-JP"/>
        </w:rPr>
        <w:t>年管理職を務めた後、</w:t>
      </w:r>
      <w:r w:rsidRPr="0016101D">
        <w:rPr>
          <w:rFonts w:ascii="Arial" w:eastAsia="MS Gothic" w:hAnsi="Arial" w:cs="Arial"/>
          <w:sz w:val="22"/>
          <w:szCs w:val="22"/>
          <w:lang w:val="ja-JP" w:eastAsia="ja-JP"/>
        </w:rPr>
        <w:t>2005</w:t>
      </w:r>
      <w:r w:rsidRPr="0016101D">
        <w:rPr>
          <w:rFonts w:ascii="Arial" w:eastAsia="MS Gothic" w:hAnsi="Arial" w:cs="Arial"/>
          <w:sz w:val="22"/>
          <w:szCs w:val="22"/>
          <w:lang w:val="ja-JP" w:eastAsia="ja-JP"/>
        </w:rPr>
        <w:t>年ハリー・ウィンストンのマネージングディレクターを辞任、</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（マキシミリアン・ブッサー</w:t>
      </w:r>
      <w:r w:rsidRPr="0016101D">
        <w:rPr>
          <w:rFonts w:ascii="Arial" w:eastAsia="MS Gothic" w:hAnsi="Arial" w:cs="Arial"/>
          <w:sz w:val="22"/>
          <w:szCs w:val="22"/>
          <w:lang w:val="ja-JP" w:eastAsia="ja-JP"/>
        </w:rPr>
        <w:t>&amp;</w:t>
      </w:r>
      <w:r w:rsidRPr="0016101D">
        <w:rPr>
          <w:rFonts w:ascii="Arial" w:eastAsia="MS Gothic" w:hAnsi="Arial" w:cs="Arial"/>
          <w:sz w:val="22"/>
          <w:szCs w:val="22"/>
          <w:lang w:val="ja-JP" w:eastAsia="ja-JP"/>
        </w:rPr>
        <w:t>フレンズ）を創立。</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2007</w:t>
      </w:r>
      <w:r w:rsidRPr="0016101D">
        <w:rPr>
          <w:rFonts w:ascii="Arial" w:eastAsia="MS Gothic" w:hAnsi="Arial" w:cs="Arial"/>
          <w:sz w:val="22"/>
          <w:szCs w:val="22"/>
          <w:lang w:val="ja-JP" w:eastAsia="ja-JP"/>
        </w:rPr>
        <w:t>年、</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は初のオロロジカルマシン</w:t>
      </w:r>
      <w:r w:rsidRPr="0016101D">
        <w:rPr>
          <w:rFonts w:ascii="Arial" w:eastAsia="MS Gothic" w:hAnsi="Arial" w:cs="Arial"/>
          <w:sz w:val="22"/>
          <w:szCs w:val="22"/>
          <w:lang w:val="ja-JP" w:eastAsia="ja-JP"/>
        </w:rPr>
        <w:t>HM1</w:t>
      </w:r>
      <w:r w:rsidRPr="0016101D">
        <w:rPr>
          <w:rFonts w:ascii="Arial" w:eastAsia="MS Gothic" w:hAnsi="Arial" w:cs="Arial"/>
          <w:sz w:val="22"/>
          <w:szCs w:val="22"/>
          <w:lang w:val="ja-JP" w:eastAsia="ja-JP"/>
        </w:rPr>
        <w:t>を世に送り出した。</w:t>
      </w:r>
      <w:r w:rsidRPr="0016101D">
        <w:rPr>
          <w:rFonts w:ascii="Arial" w:eastAsia="MS Gothic" w:hAnsi="Arial" w:cs="Arial"/>
          <w:sz w:val="22"/>
          <w:szCs w:val="22"/>
          <w:lang w:val="ja-JP" w:eastAsia="ja-JP"/>
        </w:rPr>
        <w:t>HM1</w:t>
      </w:r>
      <w:r w:rsidRPr="0016101D">
        <w:rPr>
          <w:rFonts w:ascii="Arial" w:eastAsia="MS Gothic" w:hAnsi="Arial" w:cs="Arial"/>
          <w:sz w:val="22"/>
          <w:szCs w:val="22"/>
          <w:lang w:val="ja-JP"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16101D">
        <w:rPr>
          <w:rFonts w:ascii="Arial" w:eastAsia="MS Gothic" w:hAnsi="Arial" w:cs="Arial"/>
          <w:sz w:val="22"/>
          <w:szCs w:val="22"/>
          <w:lang w:val="ja-JP" w:eastAsia="ja-JP"/>
        </w:rPr>
        <w:t>HM2</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HM3</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HM6</w:t>
      </w:r>
      <w:r w:rsidRPr="0016101D">
        <w:rPr>
          <w:rFonts w:ascii="Arial" w:eastAsia="MS Gothic" w:hAnsi="Arial" w:cs="Arial"/>
          <w:sz w:val="22"/>
          <w:szCs w:val="22"/>
          <w:lang w:val="ja-JP" w:eastAsia="ja-JP"/>
        </w:rPr>
        <w:t>）や大空（</w:t>
      </w:r>
      <w:r w:rsidRPr="0016101D">
        <w:rPr>
          <w:rFonts w:ascii="Arial" w:eastAsia="MS Gothic" w:hAnsi="Arial" w:cs="Arial"/>
          <w:sz w:val="22"/>
          <w:szCs w:val="22"/>
          <w:lang w:val="ja-JP" w:eastAsia="ja-JP"/>
        </w:rPr>
        <w:t>HM4</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HM9</w:t>
      </w:r>
      <w:r w:rsidRPr="0016101D">
        <w:rPr>
          <w:rFonts w:ascii="Arial" w:eastAsia="MS Gothic" w:hAnsi="Arial" w:cs="Arial"/>
          <w:sz w:val="22"/>
          <w:szCs w:val="22"/>
          <w:lang w:val="ja-JP" w:eastAsia="ja-JP"/>
        </w:rPr>
        <w:t>）、道（</w:t>
      </w:r>
      <w:r w:rsidRPr="0016101D">
        <w:rPr>
          <w:rFonts w:ascii="Arial" w:eastAsia="MS Gothic" w:hAnsi="Arial" w:cs="Arial"/>
          <w:sz w:val="22"/>
          <w:szCs w:val="22"/>
          <w:lang w:val="ja-JP" w:eastAsia="ja-JP"/>
        </w:rPr>
        <w:t>HM5</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HMX</w:t>
      </w:r>
      <w:r w:rsidRPr="0016101D">
        <w:rPr>
          <w:rFonts w:ascii="Arial" w:eastAsia="MS Gothic" w:hAnsi="Arial" w:cs="Arial"/>
          <w:sz w:val="22"/>
          <w:szCs w:val="22"/>
          <w:lang w:val="ja-JP" w:eastAsia="ja-JP"/>
        </w:rPr>
        <w:t>、</w:t>
      </w:r>
      <w:r w:rsidRPr="0016101D">
        <w:rPr>
          <w:rFonts w:ascii="Arial" w:eastAsia="MS Gothic" w:hAnsi="Arial" w:cs="Arial"/>
          <w:sz w:val="22"/>
          <w:szCs w:val="22"/>
          <w:lang w:val="ja-JP" w:eastAsia="ja-JP"/>
        </w:rPr>
        <w:t>HM8</w:t>
      </w:r>
      <w:r w:rsidRPr="0016101D">
        <w:rPr>
          <w:rFonts w:ascii="Arial" w:eastAsia="MS Gothic" w:hAnsi="Arial" w:cs="Arial"/>
          <w:sz w:val="22"/>
          <w:szCs w:val="22"/>
          <w:lang w:val="ja-JP" w:eastAsia="ja-JP"/>
        </w:rPr>
        <w:t>）、水中世界（</w:t>
      </w:r>
      <w:r w:rsidRPr="0016101D">
        <w:rPr>
          <w:rFonts w:ascii="Arial" w:eastAsia="MS Gothic" w:hAnsi="Arial" w:cs="Arial"/>
          <w:sz w:val="22"/>
          <w:szCs w:val="22"/>
          <w:lang w:val="ja-JP" w:eastAsia="ja-JP"/>
        </w:rPr>
        <w:t>HM7</w:t>
      </w:r>
      <w:r w:rsidRPr="0016101D">
        <w:rPr>
          <w:rFonts w:ascii="Arial" w:eastAsia="MS Gothic" w:hAnsi="Arial" w:cs="Arial"/>
          <w:sz w:val="22"/>
          <w:szCs w:val="22"/>
          <w:lang w:val="ja-JP" w:eastAsia="ja-JP"/>
        </w:rPr>
        <w:t>）を探索するマシンがイメージされている。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2011</w:t>
      </w:r>
      <w:r w:rsidRPr="0016101D">
        <w:rPr>
          <w:rFonts w:ascii="Arial" w:eastAsia="MS Gothic" w:hAnsi="Arial" w:cs="Arial"/>
          <w:sz w:val="22"/>
          <w:szCs w:val="22"/>
          <w:lang w:val="ja-JP" w:eastAsia="ja-JP"/>
        </w:rPr>
        <w:t>年には、</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はラウンドケースのレガシー・マシン</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コレクションを発表。これらは</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にとってよりクラシカルなもので、現代的な芸術品を創作するために往年の偉大な時計製造革新者とは異なる視点で複雑機構を解釈し、</w:t>
      </w:r>
      <w:r w:rsidRPr="0016101D">
        <w:rPr>
          <w:rFonts w:ascii="Arial" w:eastAsia="MS Gothic" w:hAnsi="Arial" w:cs="Arial"/>
          <w:sz w:val="22"/>
          <w:szCs w:val="22"/>
          <w:lang w:val="ja-JP" w:eastAsia="ja-JP"/>
        </w:rPr>
        <w:t>19</w:t>
      </w:r>
      <w:r w:rsidRPr="0016101D">
        <w:rPr>
          <w:rFonts w:ascii="Arial" w:eastAsia="MS Gothic" w:hAnsi="Arial" w:cs="Arial"/>
          <w:sz w:val="22"/>
          <w:szCs w:val="22"/>
          <w:lang w:val="ja-JP" w:eastAsia="ja-JP"/>
        </w:rPr>
        <w:t>世紀の腕時計製造の卓越性への敬意を払っている。</w:t>
      </w:r>
      <w:r w:rsidRPr="0016101D">
        <w:rPr>
          <w:rFonts w:ascii="Arial" w:eastAsia="MS Gothic" w:hAnsi="Arial" w:cs="Arial"/>
          <w:sz w:val="22"/>
          <w:szCs w:val="22"/>
          <w:lang w:val="ja-JP" w:eastAsia="ja-JP"/>
        </w:rPr>
        <w:t>LM1</w:t>
      </w:r>
      <w:r w:rsidRPr="0016101D">
        <w:rPr>
          <w:rFonts w:ascii="Arial" w:eastAsia="MS Gothic" w:hAnsi="Arial" w:cs="Arial"/>
          <w:sz w:val="22"/>
          <w:szCs w:val="22"/>
          <w:lang w:val="ja-JP" w:eastAsia="ja-JP"/>
        </w:rPr>
        <w:t>及び</w:t>
      </w:r>
      <w:r w:rsidRPr="0016101D">
        <w:rPr>
          <w:rFonts w:ascii="Arial" w:eastAsia="MS Gothic" w:hAnsi="Arial" w:cs="Arial"/>
          <w:sz w:val="22"/>
          <w:szCs w:val="22"/>
          <w:lang w:val="ja-JP" w:eastAsia="ja-JP"/>
        </w:rPr>
        <w:t>LM2</w:t>
      </w:r>
      <w:r w:rsidRPr="0016101D">
        <w:rPr>
          <w:rFonts w:ascii="Arial" w:eastAsia="MS Gothic" w:hAnsi="Arial" w:cs="Arial"/>
          <w:sz w:val="22"/>
          <w:szCs w:val="22"/>
          <w:lang w:val="ja-JP" w:eastAsia="ja-JP"/>
        </w:rPr>
        <w:t>に続いて発表された</w:t>
      </w:r>
      <w:r w:rsidRPr="0016101D">
        <w:rPr>
          <w:rFonts w:ascii="Arial" w:eastAsia="MS Gothic" w:hAnsi="Arial" w:cs="Arial"/>
          <w:sz w:val="22"/>
          <w:szCs w:val="22"/>
          <w:lang w:val="ja-JP" w:eastAsia="ja-JP"/>
        </w:rPr>
        <w:t>LM101</w:t>
      </w:r>
      <w:r w:rsidRPr="0016101D">
        <w:rPr>
          <w:rFonts w:ascii="Arial" w:eastAsia="MS Gothic" w:hAnsi="Arial" w:cs="Arial"/>
          <w:sz w:val="22"/>
          <w:szCs w:val="22"/>
          <w:lang w:val="ja-JP" w:eastAsia="ja-JP"/>
        </w:rPr>
        <w:t>は、全て自社開発したムーブメントを搭載する初の</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マシン。そして、コレクションの幅をさらに広げるレガシー・マシン・パーペチュアルとレガシー・マシン・</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スプリットエスケープメントの登場。</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は現代的で型破りのオロロジカルマシンと、歴史からインスパイアしたレガシー・マシンを交互に発表している。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の「</w:t>
      </w:r>
      <w:r w:rsidRPr="0016101D">
        <w:rPr>
          <w:rFonts w:ascii="Arial" w:eastAsia="MS Gothic" w:hAnsi="Arial" w:cs="Arial"/>
          <w:sz w:val="22"/>
          <w:szCs w:val="22"/>
          <w:lang w:val="ja-JP" w:eastAsia="ja-JP"/>
        </w:rPr>
        <w:t>F</w:t>
      </w:r>
      <w:r w:rsidRPr="0016101D">
        <w:rPr>
          <w:rFonts w:ascii="Arial" w:eastAsia="MS Gothic" w:hAnsi="Arial" w:cs="Arial"/>
          <w:sz w:val="22"/>
          <w:szCs w:val="22"/>
          <w:lang w:val="ja-JP" w:eastAsia="ja-JP"/>
        </w:rPr>
        <w:t>」が「フレンズ」（</w:t>
      </w:r>
      <w:r w:rsidRPr="0016101D">
        <w:rPr>
          <w:rFonts w:ascii="Arial" w:eastAsia="MS Gothic" w:hAnsi="Arial" w:cs="Arial"/>
          <w:sz w:val="22"/>
          <w:szCs w:val="22"/>
          <w:lang w:val="ja-JP" w:eastAsia="ja-JP"/>
        </w:rPr>
        <w:t>Friends</w:t>
      </w:r>
      <w:r w:rsidRPr="0016101D">
        <w:rPr>
          <w:rFonts w:ascii="Arial" w:eastAsia="MS Gothic" w:hAnsi="Arial" w:cs="Arial"/>
          <w:sz w:val="22"/>
          <w:szCs w:val="22"/>
          <w:lang w:val="ja-JP" w:eastAsia="ja-JP"/>
        </w:rPr>
        <w:t>）を表していることから分かるように、優れたアーティストや時計職人、デザイナー、様々な分野の製造業者をブランドにとっての「フレンド」と考え、協力関係を築くことはごく自然な成り行きだった。</w:t>
      </w:r>
      <w:r w:rsidRPr="0016101D">
        <w:rPr>
          <w:rFonts w:ascii="Arial" w:eastAsia="MS Gothic" w:hAnsi="Arial" w:cs="Arial"/>
          <w:sz w:val="22"/>
          <w:szCs w:val="22"/>
          <w:lang w:val="ja-JP" w:eastAsia="ja-JP"/>
        </w:rPr>
        <w:t xml:space="preserve"> </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そうした姿勢がブランドにもたらしたのが、パフォーマンスアートとコラボレーション作品という新たな</w:t>
      </w:r>
      <w:r w:rsidRPr="0016101D">
        <w:rPr>
          <w:rFonts w:ascii="Arial" w:eastAsia="MS Gothic" w:hAnsi="Arial" w:cs="Arial"/>
          <w:sz w:val="22"/>
          <w:szCs w:val="22"/>
          <w:lang w:val="ja-JP" w:eastAsia="ja-JP"/>
        </w:rPr>
        <w:t>2</w:t>
      </w:r>
      <w:r w:rsidRPr="0016101D">
        <w:rPr>
          <w:rFonts w:ascii="Arial" w:eastAsia="MS Gothic" w:hAnsi="Arial" w:cs="Arial"/>
          <w:sz w:val="22"/>
          <w:szCs w:val="22"/>
          <w:lang w:val="ja-JP" w:eastAsia="ja-JP"/>
        </w:rPr>
        <w:t>つのジャンルだった。パフォーマンスアート・モデルは、創造性豊かな社外のフレンドが</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のマシンをベースにしてアレンジを加え、新たな形で表現した作品だ。一方、コラボレーション作品は、腕時計ではなく別のタイプのマシンで、</w:t>
      </w: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のアイデアとデザインに基づいて独創的なスイスのマニュファクチュールが設計、製造する。レペ</w:t>
      </w:r>
      <w:r w:rsidRPr="0016101D">
        <w:rPr>
          <w:rFonts w:ascii="Arial" w:eastAsia="MS Gothic" w:hAnsi="Arial" w:cs="Arial"/>
          <w:sz w:val="22"/>
          <w:szCs w:val="22"/>
          <w:lang w:val="ja-JP" w:eastAsia="ja-JP"/>
        </w:rPr>
        <w:t>1839</w:t>
      </w:r>
      <w:r w:rsidRPr="0016101D">
        <w:rPr>
          <w:rFonts w:ascii="Arial" w:eastAsia="MS Gothic" w:hAnsi="Arial" w:cs="Arial"/>
          <w:sz w:val="22"/>
          <w:szCs w:val="22"/>
          <w:lang w:val="ja-JP" w:eastAsia="ja-JP"/>
        </w:rPr>
        <w:t>と共同で製作されたクロックなど、コラボレーション作品の多くは時を告げるマシンだが、リュージュやカランダッシュとのコラボレーションでは別の種類のメカニカル・アートが創作された。</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ブッサーは、こうして誕生したあらゆるマシンに、その魅力を発揮できる舞台を与えるため、従来型のブティックに陳列するのではなく、他のアーティストによる多彩なメカニカル・アートとともにアートギャラリーに展示することを思いついた。このアイデアにより、ジュネーブに最初の</w:t>
      </w:r>
      <w:r w:rsidRPr="0016101D">
        <w:rPr>
          <w:rFonts w:ascii="Arial" w:eastAsia="MS Gothic" w:hAnsi="Arial" w:cs="Arial"/>
          <w:sz w:val="22"/>
          <w:szCs w:val="22"/>
          <w:lang w:val="ja-JP" w:eastAsia="ja-JP"/>
        </w:rPr>
        <w:t>MB&amp;F M.A.D.</w:t>
      </w:r>
      <w:r w:rsidRPr="0016101D">
        <w:rPr>
          <w:rFonts w:ascii="Arial" w:eastAsia="MS Gothic" w:hAnsi="Arial" w:cs="Arial"/>
          <w:sz w:val="22"/>
          <w:szCs w:val="22"/>
          <w:lang w:val="ja-JP" w:eastAsia="ja-JP"/>
        </w:rPr>
        <w:t>ギャラリーが設立され（「</w:t>
      </w:r>
      <w:r w:rsidRPr="0016101D">
        <w:rPr>
          <w:rFonts w:ascii="Arial" w:eastAsia="MS Gothic" w:hAnsi="Arial" w:cs="Arial"/>
          <w:sz w:val="22"/>
          <w:szCs w:val="22"/>
          <w:lang w:val="ja-JP" w:eastAsia="ja-JP"/>
        </w:rPr>
        <w:t>M.A.D.</w:t>
      </w:r>
      <w:r w:rsidRPr="0016101D">
        <w:rPr>
          <w:rFonts w:ascii="Arial" w:eastAsia="MS Gothic" w:hAnsi="Arial" w:cs="Arial"/>
          <w:sz w:val="22"/>
          <w:szCs w:val="22"/>
          <w:lang w:val="ja-JP" w:eastAsia="ja-JP"/>
        </w:rPr>
        <w:t>」は</w:t>
      </w:r>
      <w:r w:rsidRPr="0016101D">
        <w:rPr>
          <w:rFonts w:ascii="Arial" w:eastAsia="MS Gothic" w:hAnsi="Arial" w:cs="Arial"/>
          <w:sz w:val="22"/>
          <w:szCs w:val="22"/>
          <w:lang w:val="ja-JP" w:eastAsia="ja-JP"/>
        </w:rPr>
        <w:t>Mechanical Art Devices</w:t>
      </w:r>
      <w:r w:rsidRPr="0016101D">
        <w:rPr>
          <w:rFonts w:ascii="Arial" w:eastAsia="MS Gothic" w:hAnsi="Arial" w:cs="Arial"/>
          <w:sz w:val="22"/>
          <w:szCs w:val="22"/>
          <w:lang w:val="ja-JP" w:eastAsia="ja-JP"/>
        </w:rPr>
        <w:t>：メカニカル・アート・デバイスの略）、その後台北、ドバイ、香港にも</w:t>
      </w:r>
      <w:r w:rsidRPr="0016101D">
        <w:rPr>
          <w:rFonts w:ascii="Arial" w:eastAsia="MS Gothic" w:hAnsi="Arial" w:cs="Arial"/>
          <w:sz w:val="22"/>
          <w:szCs w:val="22"/>
          <w:lang w:val="ja-JP" w:eastAsia="ja-JP"/>
        </w:rPr>
        <w:t>M.A.D.</w:t>
      </w:r>
      <w:r w:rsidRPr="0016101D">
        <w:rPr>
          <w:rFonts w:ascii="Arial" w:eastAsia="MS Gothic" w:hAnsi="Arial" w:cs="Arial"/>
          <w:sz w:val="22"/>
          <w:szCs w:val="22"/>
          <w:lang w:val="ja-JP" w:eastAsia="ja-JP"/>
        </w:rPr>
        <w:t>ギャラリーがオープンする。</w:t>
      </w:r>
    </w:p>
    <w:p w:rsidR="0016101D" w:rsidRPr="0016101D" w:rsidRDefault="0016101D" w:rsidP="0016101D">
      <w:pPr>
        <w:pStyle w:val="Sansinterligne"/>
        <w:jc w:val="both"/>
        <w:rPr>
          <w:rFonts w:ascii="Arial" w:eastAsia="MS Gothic" w:hAnsi="Arial" w:cs="Arial"/>
          <w:sz w:val="22"/>
          <w:szCs w:val="22"/>
          <w:lang w:val="ja-JP" w:eastAsia="ja-JP"/>
        </w:rPr>
      </w:pPr>
    </w:p>
    <w:p w:rsidR="00486600" w:rsidRPr="0016101D" w:rsidRDefault="00486600" w:rsidP="0016101D">
      <w:pPr>
        <w:pStyle w:val="Sansinterligne"/>
        <w:jc w:val="both"/>
        <w:rPr>
          <w:rFonts w:ascii="Arial" w:eastAsia="MS Gothic" w:hAnsi="Arial" w:cs="Arial"/>
          <w:sz w:val="22"/>
          <w:szCs w:val="22"/>
          <w:lang w:val="ja-JP" w:eastAsia="ja-JP"/>
        </w:rPr>
      </w:pPr>
      <w:r w:rsidRPr="0016101D">
        <w:rPr>
          <w:rFonts w:ascii="Arial" w:eastAsia="MS Gothic" w:hAnsi="Arial" w:cs="Arial"/>
          <w:sz w:val="22"/>
          <w:szCs w:val="22"/>
          <w:lang w:val="ja-JP" w:eastAsia="ja-JP"/>
        </w:rPr>
        <w:t>MB&amp;F</w:t>
      </w:r>
      <w:r w:rsidRPr="0016101D">
        <w:rPr>
          <w:rFonts w:ascii="Arial" w:eastAsia="MS Gothic" w:hAnsi="Arial" w:cs="Arial"/>
          <w:sz w:val="22"/>
          <w:szCs w:val="22"/>
          <w:lang w:val="ja-JP" w:eastAsia="ja-JP"/>
        </w:rPr>
        <w:t>がこれまでに成し遂げた革新的な成果に対しては、いくつもの権威ある賞が与えられてきた。全てを網羅することはできないが、名高い「ジュネーブ時計グランプリ」においては</w:t>
      </w:r>
      <w:r w:rsidRPr="0016101D">
        <w:rPr>
          <w:rFonts w:ascii="Arial" w:eastAsia="MS Gothic" w:hAnsi="Arial" w:cs="Arial"/>
          <w:sz w:val="22"/>
          <w:szCs w:val="22"/>
          <w:lang w:val="ja-JP" w:eastAsia="ja-JP"/>
        </w:rPr>
        <w:t>4</w:t>
      </w:r>
      <w:r w:rsidRPr="0016101D">
        <w:rPr>
          <w:rFonts w:ascii="Arial" w:eastAsia="MS Gothic" w:hAnsi="Arial" w:cs="Arial"/>
          <w:sz w:val="22"/>
          <w:szCs w:val="22"/>
          <w:lang w:val="ja-JP" w:eastAsia="ja-JP"/>
        </w:rPr>
        <w:t>つもグランプリを獲得している。</w:t>
      </w:r>
      <w:r w:rsidRPr="0016101D">
        <w:rPr>
          <w:rFonts w:ascii="Arial" w:eastAsia="MS Gothic" w:hAnsi="Arial" w:cs="Arial"/>
          <w:sz w:val="22"/>
          <w:szCs w:val="22"/>
          <w:lang w:val="ja-JP" w:eastAsia="ja-JP"/>
        </w:rPr>
        <w:t>2016</w:t>
      </w:r>
      <w:r w:rsidRPr="0016101D">
        <w:rPr>
          <w:rFonts w:ascii="Arial" w:eastAsia="MS Gothic" w:hAnsi="Arial" w:cs="Arial"/>
          <w:sz w:val="22"/>
          <w:szCs w:val="22"/>
          <w:lang w:val="ja-JP" w:eastAsia="ja-JP"/>
        </w:rPr>
        <w:t>年にはレガシー・マシン・パーペチュアルが「ベストカレンダー</w:t>
      </w:r>
      <w:r w:rsidRPr="0016101D">
        <w:rPr>
          <w:rFonts w:ascii="Arial" w:eastAsia="MS Gothic" w:hAnsi="Arial" w:cs="Arial"/>
          <w:sz w:val="22"/>
          <w:szCs w:val="22"/>
          <w:lang w:val="ja-JP" w:eastAsia="ja-JP"/>
        </w:rPr>
        <w:t xml:space="preserve"> </w:t>
      </w:r>
      <w:r w:rsidRPr="0016101D">
        <w:rPr>
          <w:rFonts w:ascii="Arial" w:eastAsia="MS Gothic" w:hAnsi="Arial" w:cs="Arial"/>
          <w:sz w:val="22"/>
          <w:szCs w:val="22"/>
          <w:lang w:val="ja-JP" w:eastAsia="ja-JP"/>
        </w:rPr>
        <w:t>ウォッチ賞」を受賞。</w:t>
      </w:r>
      <w:r w:rsidRPr="0016101D">
        <w:rPr>
          <w:rFonts w:ascii="Arial" w:eastAsia="MS Gothic" w:hAnsi="Arial" w:cs="Arial"/>
          <w:sz w:val="22"/>
          <w:szCs w:val="22"/>
          <w:lang w:val="ja-JP" w:eastAsia="ja-JP"/>
        </w:rPr>
        <w:t>2012</w:t>
      </w:r>
      <w:r w:rsidRPr="0016101D">
        <w:rPr>
          <w:rFonts w:ascii="Arial" w:eastAsia="MS Gothic" w:hAnsi="Arial" w:cs="Arial"/>
          <w:sz w:val="22"/>
          <w:szCs w:val="22"/>
          <w:lang w:val="ja-JP" w:eastAsia="ja-JP"/>
        </w:rPr>
        <w:t>年にはレガシー・マシン</w:t>
      </w:r>
      <w:r w:rsidRPr="0016101D">
        <w:rPr>
          <w:rFonts w:ascii="Arial" w:eastAsia="MS Gothic" w:hAnsi="Arial" w:cs="Arial"/>
          <w:sz w:val="22"/>
          <w:szCs w:val="22"/>
          <w:lang w:val="ja-JP" w:eastAsia="ja-JP"/>
        </w:rPr>
        <w:t xml:space="preserve"> No.1</w:t>
      </w:r>
      <w:r w:rsidRPr="0016101D">
        <w:rPr>
          <w:rFonts w:ascii="Arial" w:eastAsia="MS Gothic" w:hAnsi="Arial" w:cs="Arial"/>
          <w:sz w:val="22"/>
          <w:szCs w:val="22"/>
          <w:lang w:val="ja-JP" w:eastAsia="ja-JP"/>
        </w:rPr>
        <w:t>が「パブリック賞（時計ファンによる投票）」と「最優秀メンズウォッチ賞（プロの審査員による投票）」をダブル受賞。また</w:t>
      </w:r>
      <w:r w:rsidRPr="0016101D">
        <w:rPr>
          <w:rFonts w:ascii="Arial" w:eastAsia="MS Gothic" w:hAnsi="Arial" w:cs="Arial"/>
          <w:sz w:val="22"/>
          <w:szCs w:val="22"/>
          <w:lang w:val="ja-JP" w:eastAsia="ja-JP"/>
        </w:rPr>
        <w:t>2010</w:t>
      </w:r>
      <w:r w:rsidRPr="0016101D">
        <w:rPr>
          <w:rFonts w:ascii="Arial" w:eastAsia="MS Gothic" w:hAnsi="Arial" w:cs="Arial"/>
          <w:sz w:val="22"/>
          <w:szCs w:val="22"/>
          <w:lang w:val="ja-JP" w:eastAsia="ja-JP"/>
        </w:rPr>
        <w:t>年の同グランプリでは、</w:t>
      </w:r>
      <w:r w:rsidRPr="0016101D">
        <w:rPr>
          <w:rFonts w:ascii="Arial" w:eastAsia="MS Gothic" w:hAnsi="Arial" w:cs="Arial"/>
          <w:sz w:val="22"/>
          <w:szCs w:val="22"/>
          <w:lang w:val="ja-JP" w:eastAsia="ja-JP"/>
        </w:rPr>
        <w:t>HM4</w:t>
      </w:r>
      <w:r w:rsidRPr="0016101D">
        <w:rPr>
          <w:rFonts w:ascii="Arial" w:eastAsia="MS Gothic" w:hAnsi="Arial" w:cs="Arial"/>
          <w:sz w:val="22"/>
          <w:szCs w:val="22"/>
          <w:lang w:val="ja-JP" w:eastAsia="ja-JP"/>
        </w:rPr>
        <w:t>サンダーボルトで、「最優秀コンセプト＆デザインウォッチ賞」を受賞。そして</w:t>
      </w:r>
      <w:r w:rsidRPr="0016101D">
        <w:rPr>
          <w:rFonts w:ascii="Arial" w:eastAsia="MS Gothic" w:hAnsi="Arial" w:cs="Arial"/>
          <w:sz w:val="22"/>
          <w:szCs w:val="22"/>
          <w:lang w:val="ja-JP" w:eastAsia="ja-JP"/>
        </w:rPr>
        <w:t>2015</w:t>
      </w:r>
      <w:r w:rsidRPr="0016101D">
        <w:rPr>
          <w:rFonts w:ascii="Arial" w:eastAsia="MS Gothic" w:hAnsi="Arial" w:cs="Arial"/>
          <w:sz w:val="22"/>
          <w:szCs w:val="22"/>
          <w:lang w:val="ja-JP" w:eastAsia="ja-JP"/>
        </w:rPr>
        <w:t>年には、</w:t>
      </w:r>
      <w:r w:rsidRPr="0016101D">
        <w:rPr>
          <w:rFonts w:ascii="Arial" w:eastAsia="MS Gothic" w:hAnsi="Arial" w:cs="Arial"/>
          <w:sz w:val="22"/>
          <w:szCs w:val="22"/>
          <w:lang w:val="ja-JP" w:eastAsia="ja-JP"/>
        </w:rPr>
        <w:t>HM6</w:t>
      </w:r>
      <w:r w:rsidRPr="0016101D">
        <w:rPr>
          <w:rFonts w:ascii="Arial" w:eastAsia="MS Gothic" w:hAnsi="Arial" w:cs="Arial"/>
          <w:sz w:val="22"/>
          <w:szCs w:val="22"/>
          <w:lang w:val="ja-JP" w:eastAsia="ja-JP"/>
        </w:rPr>
        <w:t>スペースパイレートが、国際的な「レッドドット・デザイン賞」において最優秀賞である「レッドドット：ベスト・オブ・ザ・ベスト賞」を受賞した。</w:t>
      </w:r>
    </w:p>
    <w:p w:rsidR="00486600" w:rsidRPr="0016101D" w:rsidRDefault="00486600" w:rsidP="00486600">
      <w:pPr>
        <w:spacing w:before="34" w:after="0"/>
        <w:jc w:val="both"/>
        <w:outlineLvl w:val="0"/>
        <w:rPr>
          <w:rFonts w:ascii="Arial" w:eastAsia="MS Gothic" w:hAnsi="Arial" w:cs="Arial"/>
          <w:sz w:val="22"/>
          <w:szCs w:val="22"/>
          <w:lang w:eastAsia="ja-JP"/>
        </w:rPr>
      </w:pPr>
      <w:bookmarkStart w:id="0" w:name="_GoBack"/>
      <w:bookmarkEnd w:id="0"/>
    </w:p>
    <w:sectPr w:rsidR="00486600" w:rsidRPr="0016101D" w:rsidSect="00DB2554">
      <w:headerReference w:type="default" r:id="rId7"/>
      <w:footerReference w:type="default" r:id="rId8"/>
      <w:pgSz w:w="11900" w:h="16840"/>
      <w:pgMar w:top="1985" w:right="1127" w:bottom="1440" w:left="1276" w:header="568" w:footer="2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935" w:rsidRDefault="006E5206">
      <w:pPr>
        <w:spacing w:after="0"/>
      </w:pPr>
      <w:r>
        <w:separator/>
      </w:r>
    </w:p>
  </w:endnote>
  <w:endnote w:type="continuationSeparator" w:id="0">
    <w:p w:rsidR="00996935" w:rsidRDefault="006E5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BD" w:rsidRPr="00F56CDD" w:rsidRDefault="008730C0" w:rsidP="00C56159">
    <w:pPr>
      <w:pStyle w:val="WW-Default"/>
      <w:spacing w:after="283"/>
      <w:rPr>
        <w:rFonts w:ascii="Arial" w:eastAsia="MS Gothic" w:hAnsi="Arial" w:cs="Arial"/>
        <w:sz w:val="20"/>
        <w:lang w:val="en-GB" w:eastAsia="ja-JP"/>
      </w:rPr>
    </w:pPr>
    <w:proofErr w:type="spellStart"/>
    <w:r w:rsidRPr="008730C0">
      <w:rPr>
        <w:rFonts w:ascii="Arial" w:eastAsia="MS Gothic" w:hAnsi="Arial" w:cs="Arial"/>
        <w:sz w:val="20"/>
        <w:lang w:val="fr-FR"/>
      </w:rPr>
      <w:t>詳細についてはこちらまでお問い合わせください</w:t>
    </w:r>
    <w:proofErr w:type="spellEnd"/>
    <w:r w:rsidRPr="008730C0">
      <w:rPr>
        <w:rFonts w:ascii="Arial" w:eastAsia="MS Gothic" w:hAnsi="Arial" w:cs="Arial"/>
        <w:sz w:val="20"/>
        <w:lang w:val="fr-FR"/>
      </w:rPr>
      <w:t>：</w:t>
    </w:r>
    <w:r w:rsidR="006E5206" w:rsidRPr="008730C0">
      <w:rPr>
        <w:rFonts w:ascii="Arial" w:eastAsia="MS Gothic" w:hAnsi="Arial" w:cs="Arial"/>
        <w:sz w:val="20"/>
        <w:lang w:val="ja-JP"/>
      </w:rPr>
      <w:br/>
      <w:t xml:space="preserve">Charris Yadigaroglou, MB&amp;F SA , Rue Verdaine 11, CH-1204 Genève, Switzerland </w:t>
    </w:r>
    <w:r w:rsidR="006E5206" w:rsidRPr="008730C0">
      <w:rPr>
        <w:rFonts w:ascii="Arial" w:eastAsia="MS Gothic" w:hAnsi="Arial" w:cs="Arial"/>
        <w:sz w:val="20"/>
        <w:lang w:val="ja-JP"/>
      </w:rPr>
      <w:br/>
    </w:r>
    <w:proofErr w:type="spellStart"/>
    <w:r w:rsidRPr="00F56CDD">
      <w:rPr>
        <w:rFonts w:ascii="Arial" w:eastAsia="MS Gothic" w:hAnsi="Arial" w:cs="Arial"/>
        <w:sz w:val="20"/>
        <w:lang w:val="fr-FR"/>
      </w:rPr>
      <w:t>メール</w:t>
    </w:r>
    <w:proofErr w:type="spellEnd"/>
    <w:r w:rsidRPr="00F56CDD">
      <w:rPr>
        <w:rFonts w:ascii="Arial" w:eastAsia="MS Gothic" w:hAnsi="Arial" w:cs="Arial"/>
        <w:sz w:val="20"/>
        <w:lang w:val="fr-FR"/>
      </w:rPr>
      <w:t>：</w:t>
    </w:r>
    <w:r w:rsidRPr="00F56CDD">
      <w:rPr>
        <w:rFonts w:ascii="Arial" w:eastAsia="MS Gothic" w:hAnsi="Arial" w:cs="Arial"/>
        <w:sz w:val="20"/>
        <w:lang w:val="fr-FR"/>
      </w:rPr>
      <w:t>cy@mbandf.com</w:t>
    </w:r>
    <w:r w:rsidRPr="00F56CDD">
      <w:rPr>
        <w:rFonts w:ascii="Arial" w:eastAsia="MS Gothic" w:hAnsi="Arial" w:cs="Arial"/>
        <w:sz w:val="20"/>
        <w:lang w:val="fr-FR" w:eastAsia="ja-JP"/>
      </w:rPr>
      <w:t xml:space="preserve">　</w:t>
    </w:r>
    <w:r w:rsidRPr="00F56CDD">
      <w:rPr>
        <w:rFonts w:ascii="Arial" w:eastAsia="MS Gothic" w:hAnsi="Arial" w:cs="Arial"/>
        <w:sz w:val="20"/>
        <w:lang w:val="fr-FR"/>
      </w:rPr>
      <w:t>電話：</w:t>
    </w:r>
    <w:r w:rsidRPr="00F56CDD">
      <w:rPr>
        <w:rFonts w:ascii="Arial" w:eastAsia="MS Gothic" w:hAnsi="Arial" w:cs="Arial"/>
        <w:sz w:val="20"/>
        <w:lang w:val="fr-FR"/>
      </w:rPr>
      <w:t>+41 22 508 10 33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935" w:rsidRDefault="006E5206">
      <w:pPr>
        <w:spacing w:after="0"/>
      </w:pPr>
      <w:r>
        <w:separator/>
      </w:r>
    </w:p>
  </w:footnote>
  <w:footnote w:type="continuationSeparator" w:id="0">
    <w:p w:rsidR="00996935" w:rsidRDefault="006E52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BBD" w:rsidRDefault="006E5206">
    <w:pPr>
      <w:pStyle w:val="En-tte"/>
    </w:pPr>
    <w:r>
      <w:rPr>
        <w:noProof/>
        <w:lang w:val="fr-CH" w:eastAsia="fr-CH"/>
      </w:rPr>
      <w:drawing>
        <wp:anchor distT="0" distB="0" distL="114300" distR="114300" simplePos="0" relativeHeight="251658752" behindDoc="0" locked="0" layoutInCell="1" allowOverlap="1">
          <wp:simplePos x="0" y="0"/>
          <wp:positionH relativeFrom="column">
            <wp:posOffset>5143500</wp:posOffset>
          </wp:positionH>
          <wp:positionV relativeFrom="paragraph">
            <wp:posOffset>-143510</wp:posOffset>
          </wp:positionV>
          <wp:extent cx="931545" cy="931545"/>
          <wp:effectExtent l="0" t="0" r="1905"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14" name="Image 14"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206"/>
    <w:rsid w:val="0016101D"/>
    <w:rsid w:val="00486600"/>
    <w:rsid w:val="006E5206"/>
    <w:rsid w:val="007635A6"/>
    <w:rsid w:val="007C710A"/>
    <w:rsid w:val="008730C0"/>
    <w:rsid w:val="008A6119"/>
    <w:rsid w:val="00996935"/>
    <w:rsid w:val="00BA7133"/>
    <w:rsid w:val="00DB2554"/>
    <w:rsid w:val="00F56CDD"/>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39FBF6B-7B1B-47A4-B1CA-1067002C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B06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622"/>
    <w:rPr>
      <w:rFonts w:ascii="Tahoma" w:hAnsi="Tahoma" w:cs="Tahoma"/>
      <w:sz w:val="16"/>
      <w:szCs w:val="16"/>
    </w:rPr>
  </w:style>
  <w:style w:type="character" w:styleId="Lienhypertexte">
    <w:name w:val="Hyperlink"/>
    <w:basedOn w:val="Policepardfaut"/>
    <w:uiPriority w:val="99"/>
    <w:unhideWhenUsed/>
    <w:rsid w:val="00873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5F7A-D6BE-4538-BD72-58A8AF25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1111</Words>
  <Characters>6113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Virginie Toral</cp:lastModifiedBy>
  <cp:revision>20</cp:revision>
  <dcterms:created xsi:type="dcterms:W3CDTF">2018-12-17T13:13:00Z</dcterms:created>
  <dcterms:modified xsi:type="dcterms:W3CDTF">2019-01-08T11:45:00Z</dcterms:modified>
</cp:coreProperties>
</file>