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31" w:rsidRPr="00630F1E" w:rsidRDefault="00630F1E" w:rsidP="003D1B3F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630F1E">
        <w:rPr>
          <w:rFonts w:ascii="Arial" w:hAnsi="Arial" w:cs="Arial"/>
          <w:b/>
          <w:bCs/>
          <w:color w:val="000000" w:themeColor="text1"/>
          <w:sz w:val="36"/>
          <w:szCs w:val="36"/>
          <w:lang w:val="ru-RU"/>
        </w:rPr>
        <w:t>LEGACY MACHINE 101</w:t>
      </w:r>
    </w:p>
    <w:p w:rsidR="00C37931" w:rsidRPr="00630F1E" w:rsidRDefault="00C37931">
      <w:pPr>
        <w:jc w:val="both"/>
        <w:rPr>
          <w:rFonts w:ascii="Arial" w:hAnsi="Arial"/>
          <w:color w:val="000000" w:themeColor="text1"/>
          <w:sz w:val="22"/>
        </w:rPr>
      </w:pPr>
    </w:p>
    <w:p w:rsidR="00C37931" w:rsidRPr="00630F1E" w:rsidRDefault="00C37931">
      <w:pPr>
        <w:jc w:val="both"/>
        <w:rPr>
          <w:rFonts w:ascii="Arial" w:hAnsi="Arial"/>
          <w:color w:val="000000" w:themeColor="text1"/>
          <w:sz w:val="22"/>
        </w:rPr>
      </w:pPr>
    </w:p>
    <w:p w:rsidR="00ED57C1" w:rsidRPr="00630F1E" w:rsidRDefault="006E6C43">
      <w:pPr>
        <w:jc w:val="both"/>
        <w:rPr>
          <w:rFonts w:ascii="Arial" w:hAnsi="Arial"/>
          <w:color w:val="000000" w:themeColor="text1"/>
          <w:sz w:val="22"/>
        </w:rPr>
      </w:pPr>
      <w:r w:rsidRPr="00630F1E">
        <w:rPr>
          <w:rFonts w:ascii="Arial" w:hAnsi="Arial"/>
          <w:color w:val="000000" w:themeColor="text1"/>
          <w:sz w:val="22"/>
          <w:lang w:val="ru-RU"/>
        </w:rPr>
        <w:t>«Историческая машина 101» (Legacy Machine 101 – LM101) увидела свет в 2014 году. Как следует уже из названия, эта модель, одна из самых компактных «машин» MB&amp;F с корпусом 40 мм, задумана как эталонный образец механических наручных часов. Кроме того, калибр LM101 – первый механизм, полностью разработанный в собственном конструкторском бюро MB&amp;F.</w:t>
      </w:r>
    </w:p>
    <w:p w:rsidR="00ED57C1" w:rsidRPr="00630F1E" w:rsidRDefault="00ED57C1">
      <w:pPr>
        <w:jc w:val="both"/>
        <w:rPr>
          <w:rFonts w:ascii="Arial" w:hAnsi="Arial"/>
          <w:color w:val="000000" w:themeColor="text1"/>
          <w:sz w:val="22"/>
        </w:rPr>
      </w:pPr>
    </w:p>
    <w:p w:rsidR="00C37931" w:rsidRPr="00630F1E" w:rsidRDefault="006E6C43">
      <w:pPr>
        <w:jc w:val="both"/>
        <w:rPr>
          <w:rFonts w:ascii="Arial" w:hAnsi="Arial"/>
          <w:color w:val="000000" w:themeColor="text1"/>
          <w:sz w:val="22"/>
        </w:rPr>
      </w:pPr>
      <w:r w:rsidRPr="00630F1E">
        <w:rPr>
          <w:rFonts w:ascii="Arial" w:hAnsi="Arial"/>
          <w:color w:val="000000" w:themeColor="text1"/>
          <w:sz w:val="22"/>
          <w:lang w:val="ru-RU"/>
        </w:rPr>
        <w:t>В 2021 году линия LM101 получила дальнейшее техническое и эстетическое развитие в серии с цветными циферблатами, в том числе в версии из нержавеющей стали. В новых моделях акцент сделан на ключевых функциях механических часов, поэтому здесь отсутствуют безель и гравировка «Legacy Machine» на циферблате – чтобы ничто не отвлекало внимания от отображения времени и запаса хода на слегка увеличенных индикаторах. В центре композиции – фирменное «парящее» колесо баланса с двойной балансовой спиралью.</w:t>
      </w:r>
    </w:p>
    <w:p w:rsidR="00C37931" w:rsidRPr="00630F1E" w:rsidRDefault="00C37931">
      <w:pPr>
        <w:jc w:val="both"/>
        <w:rPr>
          <w:rFonts w:ascii="Arial" w:hAnsi="Arial"/>
          <w:color w:val="000000" w:themeColor="text1"/>
          <w:sz w:val="22"/>
        </w:rPr>
      </w:pPr>
    </w:p>
    <w:p w:rsidR="00C37931" w:rsidRPr="00630F1E" w:rsidRDefault="006E6C43">
      <w:pPr>
        <w:jc w:val="both"/>
        <w:rPr>
          <w:rFonts w:ascii="Arial" w:hAnsi="Arial"/>
          <w:color w:val="000000" w:themeColor="text1"/>
          <w:sz w:val="22"/>
        </w:rPr>
      </w:pPr>
      <w:r w:rsidRPr="00630F1E">
        <w:rPr>
          <w:rFonts w:ascii="Arial" w:hAnsi="Arial"/>
          <w:color w:val="000000" w:themeColor="text1"/>
          <w:sz w:val="22"/>
          <w:lang w:val="ru-RU"/>
        </w:rPr>
        <w:t>Legacy Machine 101 ярко демонстрирует элементы, составляющие саму суть наручных часов: балансовое колесо, отвечающее за точность показаний, указатель запаса хода, по которому легко понять, когда придет время заводить часы,   и, конечно же, отображение времени.</w:t>
      </w:r>
    </w:p>
    <w:p w:rsidR="00C37931" w:rsidRPr="00630F1E" w:rsidRDefault="006E6C43">
      <w:pPr>
        <w:pStyle w:val="Sansinterligne"/>
        <w:spacing w:before="240"/>
        <w:jc w:val="both"/>
        <w:rPr>
          <w:rFonts w:ascii="Arial" w:hAnsi="Arial" w:cs="Arial"/>
          <w:color w:val="000000" w:themeColor="text1"/>
          <w:lang w:val="en-GB"/>
        </w:rPr>
      </w:pPr>
      <w:r w:rsidRPr="00630F1E">
        <w:rPr>
          <w:rFonts w:ascii="Arial" w:hAnsi="Arial" w:cs="Arial"/>
          <w:color w:val="000000" w:themeColor="text1"/>
          <w:lang w:val="ru-RU"/>
        </w:rPr>
        <w:t>Визуально доминирующее положение в модели LM101 занимает импозантное подвешенное балансовое колесо, размеренные колебания которого мгновенно притягивают взгляд. Два белоснежных циферблата словно парят над платиной механизма, искусно украшенной узором «солнечные лучи». В правом верхнем секторе размещен удобно читаемый безупречно белый циферблат часов и минут с контрастными стрелками из вороненого золота, а чуть ниже расположился похожий, но меньший по диаметру индикатор, отображающий 45-часовой запас хода. В двух моделях Frost, выпущенных в 2015 году ограниченными сериями, эта контрастная компоновка стала еще более выразительной. Их отличительной особенностью является эффектный фон циферблата с «морозной» отделкой, выполненной вручную.</w:t>
      </w:r>
    </w:p>
    <w:p w:rsidR="00C37931" w:rsidRPr="00630F1E" w:rsidRDefault="00C37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37931" w:rsidRPr="00630F1E" w:rsidRDefault="006E6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>Сапфировое стекло, защищающее циферблат, кажется невидимым. Создается впечатление, что можно протянуть руку и дотронуться до необыкновенного балансового колеса, подвешенного на двух элегантных арках. Арки выточены из цельного куска металла, подвергшегося многочасовой ручной полировке для достижения зеркального блеска.</w:t>
      </w:r>
    </w:p>
    <w:p w:rsidR="00C37931" w:rsidRPr="00630F1E" w:rsidRDefault="00C37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37931" w:rsidRPr="00630F1E" w:rsidRDefault="006E6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>Стоит перевернуть «Историческую машину 101», и нашему взгляду открывается уникальный механизм ручной отделки, видимый сквозь сапфировое стекло куполообразной формы, позволяющей уменьшить объем корпуса и визуально высоту часов. Элегантно изогнутые платины и мосты, выдержанные в стиле старинных карманных часов, еще больше подчеркивают историческую преемственность модели.</w:t>
      </w:r>
    </w:p>
    <w:p w:rsidR="00C37931" w:rsidRPr="00630F1E" w:rsidRDefault="00C37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37931" w:rsidRPr="00630F1E" w:rsidRDefault="006E6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>Волнообразный узор «Женевские волны», отполированные вручную кромки, золотые шатоны и утопленные вороненые винты не просто свидетельствуют о верности прошедшей эпохе, а также говорят о рождении новой эры: ведь механизм LM101 – первый калибр, полностью разработанный в стенах компании MB&amp;F. В то время как прославленный независимый часовщик Кари Вотилайнен отвечал за эстетическую отделку деталей механизма и верность часовым традициям, архитектура и сборка механизма стали полностью делом рук мастеров MB&amp;F.</w:t>
      </w:r>
    </w:p>
    <w:p w:rsidR="00C37931" w:rsidRPr="00630F1E" w:rsidRDefault="00C37931">
      <w:pPr>
        <w:jc w:val="both"/>
        <w:rPr>
          <w:rFonts w:ascii="Arial" w:hAnsi="Arial"/>
          <w:color w:val="000000" w:themeColor="text1"/>
          <w:sz w:val="22"/>
          <w:lang w:eastAsia="fr-FR"/>
        </w:rPr>
      </w:pPr>
    </w:p>
    <w:p w:rsidR="00C37931" w:rsidRPr="00630F1E" w:rsidRDefault="006E6C43">
      <w:pPr>
        <w:jc w:val="both"/>
        <w:rPr>
          <w:rFonts w:ascii="Arial" w:hAnsi="Arial"/>
          <w:color w:val="000000" w:themeColor="text1"/>
          <w:sz w:val="22"/>
          <w:lang w:eastAsia="fr-FR"/>
        </w:rPr>
      </w:pPr>
      <w:r w:rsidRPr="00630F1E">
        <w:rPr>
          <w:rFonts w:ascii="Arial" w:hAnsi="Arial"/>
          <w:color w:val="000000" w:themeColor="text1"/>
          <w:sz w:val="22"/>
          <w:lang w:val="ru-RU" w:eastAsia="fr-FR"/>
        </w:rPr>
        <w:lastRenderedPageBreak/>
        <w:t xml:space="preserve">Сначала модель LM101 была выпущена в версиях из красного и белого золота 18 карат, затем двумя ограниченными сериями Frost с «морозной» отделкой (в количестве 18 и 33 экземпляров), а после – ограниченными сериями из 33 экземпляров в исполнении из платины 950 пробы и из 18 экземпляров в исполнении из палладия. </w:t>
      </w:r>
      <w:r w:rsidR="00E76296" w:rsidRPr="00630F1E">
        <w:rPr>
          <w:rFonts w:ascii="Arial" w:hAnsi="Arial"/>
          <w:color w:val="000000" w:themeColor="text1"/>
          <w:sz w:val="22"/>
          <w:lang w:val="ru-RU" w:eastAsia="fr-FR"/>
        </w:rPr>
        <w:t>Обновленная модель 2021 года предлагается в версии из белого золота 18 карат с фиолетовым циферблатом, из красного золота 18 карат 5N+ с ярко-синим циферблатом и из нержавеющей стали с голубым циферблатом.</w:t>
      </w:r>
    </w:p>
    <w:p w:rsidR="00C37931" w:rsidRPr="00630F1E" w:rsidRDefault="00C37931">
      <w:pPr>
        <w:jc w:val="both"/>
        <w:rPr>
          <w:rFonts w:ascii="Arial" w:hAnsi="Arial"/>
          <w:color w:val="000000" w:themeColor="text1"/>
          <w:sz w:val="22"/>
          <w:lang w:eastAsia="fr-FR"/>
        </w:rPr>
      </w:pPr>
    </w:p>
    <w:p w:rsidR="00C37931" w:rsidRPr="00630F1E" w:rsidRDefault="00630F1E" w:rsidP="00630F1E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br w:type="page"/>
      </w:r>
      <w:r w:rsidRPr="00630F1E">
        <w:rPr>
          <w:rFonts w:ascii="Arial" w:hAnsi="Arial" w:cs="Arial"/>
          <w:b/>
          <w:bCs/>
          <w:color w:val="000000" w:themeColor="text1"/>
          <w:sz w:val="28"/>
          <w:szCs w:val="28"/>
          <w:lang w:val="ru-RU"/>
        </w:rPr>
        <w:t>LEGACY MACHINE 101 В ДЕТАЛЯХ</w:t>
      </w:r>
    </w:p>
    <w:p w:rsidR="00C37931" w:rsidRPr="00630F1E" w:rsidRDefault="00C37931">
      <w:pPr>
        <w:jc w:val="both"/>
        <w:rPr>
          <w:rFonts w:ascii="Verdana" w:eastAsia="Cambria" w:hAnsi="Verdana"/>
          <w:color w:val="000000" w:themeColor="text1"/>
          <w:sz w:val="20"/>
        </w:rPr>
      </w:pPr>
    </w:p>
    <w:p w:rsidR="00C37931" w:rsidRPr="00630F1E" w:rsidRDefault="00C37931">
      <w:pPr>
        <w:jc w:val="both"/>
        <w:rPr>
          <w:rFonts w:ascii="Verdana" w:eastAsia="Cambria" w:hAnsi="Verdana"/>
          <w:color w:val="000000" w:themeColor="text1"/>
          <w:sz w:val="20"/>
        </w:rPr>
      </w:pPr>
    </w:p>
    <w:p w:rsidR="00C37931" w:rsidRPr="00630F1E" w:rsidRDefault="006E6C4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Calibri"/>
          <w:color w:val="000000" w:themeColor="text1"/>
          <w:sz w:val="22"/>
          <w:szCs w:val="32"/>
          <w:lang w:eastAsia="fr-FR"/>
        </w:rPr>
      </w:pPr>
      <w:r w:rsidRPr="00630F1E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Механизм: </w:t>
      </w:r>
      <w:r w:rsidRPr="00630F1E">
        <w:rPr>
          <w:rFonts w:ascii="Arial" w:eastAsia="Times New Roman" w:hAnsi="Arial" w:cs="Calibri"/>
          <w:color w:val="000000" w:themeColor="text1"/>
          <w:sz w:val="22"/>
          <w:szCs w:val="32"/>
          <w:lang w:val="ru-RU" w:eastAsia="fr-FR"/>
        </w:rPr>
        <w:t>Хотя на первый взгляд может показаться, что механизм «Исторической машины 101» ничем не отличается от механизма «Исторической машины №1», при более внимательном рассмотрении становится понятно, что это абсолютно новый калибр.</w:t>
      </w:r>
      <w:r w:rsidRPr="00630F1E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 Это не просто уменьшенная версия механизма LM1, а совершенно новый калибр, задуманный и разработанный в конструкторском бюро MB&amp;F под корпус диаметром 40 мм. </w:t>
      </w:r>
    </w:p>
    <w:p w:rsidR="00C37931" w:rsidRPr="00630F1E" w:rsidRDefault="00C37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37931" w:rsidRPr="00630F1E" w:rsidRDefault="006E6C4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Calibri"/>
          <w:color w:val="000000" w:themeColor="text1"/>
          <w:sz w:val="22"/>
          <w:szCs w:val="32"/>
          <w:lang w:eastAsia="fr-FR"/>
        </w:rPr>
      </w:pPr>
      <w:r w:rsidRPr="00630F1E">
        <w:rPr>
          <w:rFonts w:ascii="Arial" w:eastAsia="Times New Roman" w:hAnsi="Arial" w:cs="Calibri"/>
          <w:color w:val="000000" w:themeColor="text1"/>
          <w:sz w:val="22"/>
          <w:szCs w:val="32"/>
          <w:lang w:val="ru-RU" w:eastAsia="fr-FR"/>
        </w:rPr>
        <w:t xml:space="preserve">Балансовое колесо и спираль располагаются в самом сердце механизма любых механических часов, а их изохронные колебания (через равные промежутки времени) отвечают за регулировку точности показаний. Крупные, плавно колеблющиеся (с частотой 18 000 / 2,5 Гц вместо привычных сегодня 28 800 полуколебаний/час / 4 Гц) колеса баланса старинных карманных часов давно привлекали </w:t>
      </w:r>
      <w:r w:rsidR="00A34200" w:rsidRPr="00630F1E">
        <w:rPr>
          <w:rFonts w:ascii="Arial" w:eastAsia="Times New Roman" w:hAnsi="Arial" w:cs="Calibri"/>
          <w:color w:val="000000" w:themeColor="text1"/>
          <w:sz w:val="22"/>
          <w:szCs w:val="32"/>
          <w:lang w:val="ru-RU" w:eastAsia="fr-FR"/>
        </w:rPr>
        <w:t>Максимилиана Бюссера, основателя MB&amp;F.</w:t>
      </w:r>
      <w:r w:rsidRPr="00630F1E">
        <w:rPr>
          <w:rFonts w:ascii="Arial" w:eastAsia="Times New Roman" w:hAnsi="Arial" w:cs="Calibri"/>
          <w:color w:val="000000" w:themeColor="text1"/>
          <w:sz w:val="22"/>
          <w:szCs w:val="32"/>
          <w:lang w:val="ru-RU" w:eastAsia="fr-FR"/>
        </w:rPr>
        <w:t xml:space="preserve"> Неудивительно, что именно это стало отправной точкой для полета его богатой фантазии.</w:t>
      </w:r>
    </w:p>
    <w:p w:rsidR="00C37931" w:rsidRPr="00630F1E" w:rsidRDefault="00C3793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Calibri"/>
          <w:color w:val="000000" w:themeColor="text1"/>
          <w:sz w:val="22"/>
          <w:szCs w:val="32"/>
          <w:lang w:eastAsia="fr-FR"/>
        </w:rPr>
      </w:pPr>
    </w:p>
    <w:p w:rsidR="00C37931" w:rsidRPr="00630F1E" w:rsidRDefault="006E6C4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Calibri"/>
          <w:color w:val="000000" w:themeColor="text1"/>
          <w:sz w:val="22"/>
          <w:szCs w:val="32"/>
          <w:lang w:eastAsia="fr-FR"/>
        </w:rPr>
      </w:pPr>
      <w:r w:rsidRPr="00630F1E">
        <w:rPr>
          <w:rFonts w:ascii="Arial" w:eastAsia="Times New Roman" w:hAnsi="Arial" w:cs="Calibri"/>
          <w:color w:val="000000" w:themeColor="text1"/>
          <w:sz w:val="22"/>
          <w:szCs w:val="32"/>
          <w:lang w:val="ru-RU" w:eastAsia="fr-FR"/>
        </w:rPr>
        <w:t>Удивительно то, насколько радикально он переосмыслил традицию: из своего обычного положения за механизмом балансовое колесо переместилось не просто в верхнюю часть механизма, а воспарило над механизмом… и даже над циферблатами!</w:t>
      </w:r>
    </w:p>
    <w:p w:rsidR="00C37931" w:rsidRPr="00630F1E" w:rsidRDefault="00C3793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Calibri"/>
          <w:color w:val="000000" w:themeColor="text1"/>
          <w:sz w:val="22"/>
          <w:szCs w:val="32"/>
          <w:lang w:eastAsia="fr-FR"/>
        </w:rPr>
      </w:pPr>
    </w:p>
    <w:p w:rsidR="00C37931" w:rsidRPr="00630F1E" w:rsidRDefault="006E6C4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Calibri"/>
          <w:color w:val="000000" w:themeColor="text1"/>
          <w:sz w:val="22"/>
          <w:szCs w:val="32"/>
          <w:lang w:eastAsia="fr-FR"/>
        </w:rPr>
      </w:pPr>
      <w:r w:rsidRPr="00630F1E">
        <w:rPr>
          <w:rFonts w:ascii="Arial" w:eastAsia="Times New Roman" w:hAnsi="Arial" w:cs="Calibri"/>
          <w:color w:val="000000" w:themeColor="text1"/>
          <w:sz w:val="22"/>
          <w:szCs w:val="32"/>
          <w:lang w:val="ru-RU" w:eastAsia="fr-FR"/>
        </w:rPr>
        <w:t xml:space="preserve">Хотя расположение регулирующего механизма «Исторической машины 101» можно счесть авангардным, о следовании традициям свидетельствует крупное балансовое колесо диаметром 14 мм с регулировочными винтами, разработанными по специальному заказу MB&amp;F, балансовой спиралью с завитком Breguet и подвижной опорой. </w:t>
      </w:r>
      <w:r w:rsidR="007928FE" w:rsidRPr="00630F1E">
        <w:rPr>
          <w:rFonts w:ascii="Arial" w:eastAsia="Times New Roman" w:hAnsi="Arial" w:cs="Calibri"/>
          <w:color w:val="000000" w:themeColor="text1"/>
          <w:sz w:val="22"/>
          <w:szCs w:val="32"/>
          <w:lang w:val="ru-RU" w:eastAsia="fr-FR"/>
        </w:rPr>
        <w:t>В последних версиях применяется двойная балансовая спираль, которые впервые была установлена в модели LM101 Performance Art, появившейся в результате сотрудничества MB&amp;F и H. Moser &amp; Cie в 2020 году.</w:t>
      </w:r>
    </w:p>
    <w:p w:rsidR="00C37931" w:rsidRPr="00630F1E" w:rsidRDefault="00C3793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Calibri"/>
          <w:color w:val="000000" w:themeColor="text1"/>
          <w:sz w:val="22"/>
          <w:szCs w:val="32"/>
          <w:lang w:eastAsia="fr-FR"/>
        </w:rPr>
      </w:pPr>
    </w:p>
    <w:p w:rsidR="00C37931" w:rsidRPr="00630F1E" w:rsidRDefault="006E6C4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Calibri"/>
          <w:color w:val="000000" w:themeColor="text1"/>
          <w:sz w:val="22"/>
          <w:szCs w:val="32"/>
          <w:lang w:eastAsia="fr-FR"/>
        </w:rPr>
      </w:pPr>
      <w:r w:rsidRPr="00630F1E">
        <w:rPr>
          <w:rFonts w:ascii="Arial" w:eastAsia="Times New Roman" w:hAnsi="Arial" w:cs="Calibri"/>
          <w:color w:val="000000" w:themeColor="text1"/>
          <w:sz w:val="22"/>
          <w:szCs w:val="32"/>
          <w:lang w:val="ru-RU" w:eastAsia="fr-FR"/>
        </w:rPr>
        <w:t>И если балансовое колесо «Исторической машины №1» впечатляло своими размерами, оно выглядит еще более внушительным в меньшем по диаметру корпусе модели LM101.</w:t>
      </w:r>
    </w:p>
    <w:p w:rsidR="00C37931" w:rsidRPr="00630F1E" w:rsidRDefault="00C37931">
      <w:pPr>
        <w:jc w:val="both"/>
        <w:rPr>
          <w:rFonts w:ascii="Arial" w:hAnsi="Arial"/>
          <w:color w:val="000000" w:themeColor="text1"/>
          <w:sz w:val="22"/>
        </w:rPr>
      </w:pPr>
    </w:p>
    <w:p w:rsidR="00C37931" w:rsidRPr="00630F1E" w:rsidRDefault="00C37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37931" w:rsidRPr="00630F1E" w:rsidRDefault="006E6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Циферблат и индикация:</w:t>
      </w: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Несмотря на то, что колеблющееся подвешенное колесо баланса занимает главенствующее положение в модели LM101, два белых циферблата с контрастными синими стрелками, отвечающие за показания времени (часы и минуты) и индикацию запаса хода, неизменно притягивают взгляд своей элегантностью и удобочитаемостью.</w:t>
      </w:r>
    </w:p>
    <w:p w:rsidR="00C37931" w:rsidRPr="00630F1E" w:rsidRDefault="00C37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37931" w:rsidRPr="00630F1E" w:rsidRDefault="006E6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Помимо парящего балансового колеса, трехмерную картину дополняют два белых циферблата с ярко-синими золотыми стрелками, которые словно парят над механизмом. Циферблаты покрыты прозрачным блестящим лаком, нанесенным с помощью специальной техники </w:t>
      </w:r>
      <w:r w:rsidRPr="00630F1E">
        <w:rPr>
          <w:rFonts w:ascii="Arial" w:hAnsi="Arial" w:cs="Arial"/>
          <w:i/>
          <w:iCs/>
          <w:color w:val="000000" w:themeColor="text1"/>
          <w:sz w:val="22"/>
          <w:szCs w:val="22"/>
          <w:lang w:val="ru-RU"/>
        </w:rPr>
        <w:t>laque tendue</w:t>
      </w: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>, суть которой заключается в наложении и подогревании нескольких горячих слоев лака, благодаря чему они растягиваются по поверхности циферблатов.</w:t>
      </w:r>
    </w:p>
    <w:p w:rsidR="00C37931" w:rsidRPr="00630F1E" w:rsidRDefault="00C37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37931" w:rsidRPr="00630F1E" w:rsidRDefault="006E6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>Для достижения эстетической чистоты и совершенства циферблатов используется искусное крепление, снимающее необходимость в визуально выступающих винтах. Тонкое золотистое обрамление обоих циферблатов элегантно подчеркивает их классическую сущность.</w:t>
      </w:r>
    </w:p>
    <w:p w:rsidR="00C37931" w:rsidRPr="00630F1E" w:rsidRDefault="00C37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37931" w:rsidRPr="00630F1E" w:rsidRDefault="00C3793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37931" w:rsidRPr="00630F1E" w:rsidRDefault="006E6C43">
      <w:pPr>
        <w:jc w:val="both"/>
        <w:rPr>
          <w:rFonts w:ascii="Arial" w:hAnsi="Arial"/>
          <w:color w:val="000000" w:themeColor="text1"/>
          <w:sz w:val="22"/>
        </w:rPr>
      </w:pPr>
      <w:r w:rsidRPr="00630F1E">
        <w:rPr>
          <w:rFonts w:ascii="Arial" w:hAnsi="Arial"/>
          <w:b/>
          <w:bCs/>
          <w:color w:val="000000" w:themeColor="text1"/>
          <w:sz w:val="22"/>
          <w:lang w:val="ru-RU"/>
        </w:rPr>
        <w:t>Искусная отделка и историческое наследие:</w:t>
      </w:r>
      <w:r w:rsidRPr="00630F1E">
        <w:rPr>
          <w:rFonts w:ascii="Arial" w:hAnsi="Arial"/>
          <w:color w:val="000000" w:themeColor="text1"/>
          <w:sz w:val="22"/>
          <w:lang w:val="ru-RU"/>
        </w:rPr>
        <w:t xml:space="preserve"> Механизм «Исторической машины 101» был полностью разработан в стенах компании MB&amp;F, однако соблюдение исторического стиля и отделка были доверены прославленному часовщику Кари Вотилайнену.</w:t>
      </w:r>
      <w:r w:rsidRPr="00630F1E">
        <w:rPr>
          <w:rFonts w:ascii="Arial" w:hAnsi="Arial"/>
          <w:b/>
          <w:bCs/>
          <w:color w:val="000000" w:themeColor="text1"/>
          <w:sz w:val="22"/>
          <w:lang w:val="ru-RU"/>
        </w:rPr>
        <w:t xml:space="preserve"> </w:t>
      </w:r>
    </w:p>
    <w:p w:rsidR="00C37931" w:rsidRPr="00630F1E" w:rsidRDefault="00C37931">
      <w:pPr>
        <w:jc w:val="both"/>
        <w:rPr>
          <w:rFonts w:ascii="Arial" w:hAnsi="Arial"/>
          <w:color w:val="000000" w:themeColor="text1"/>
          <w:sz w:val="22"/>
        </w:rPr>
      </w:pPr>
    </w:p>
    <w:p w:rsidR="00C37931" w:rsidRPr="00630F1E" w:rsidRDefault="006E6C43">
      <w:pPr>
        <w:jc w:val="both"/>
        <w:rPr>
          <w:rFonts w:ascii="Arial" w:hAnsi="Arial"/>
          <w:color w:val="000000" w:themeColor="text1"/>
          <w:sz w:val="22"/>
        </w:rPr>
      </w:pPr>
      <w:r w:rsidRPr="00630F1E">
        <w:rPr>
          <w:rFonts w:ascii="Arial" w:hAnsi="Arial"/>
          <w:color w:val="000000" w:themeColor="text1"/>
          <w:sz w:val="22"/>
          <w:lang w:val="ru-RU"/>
        </w:rPr>
        <w:t>Узор «солнечные лучи», искусно выгравированный на платине механизма (со стороны циферблата), под определенным углом привлекает внимание наблюдателя, не мешая при этом любоваться белыми индикаторами времени и запаса хода и парящим колесом баланса. Остаться верным традиции Кари Вотилайнену особенно удалось в дизайне и отделке мостов и платин, открывающихся взгляду с обратной стороны механизма. Об этом свидетельствуют элегантно изогнутые мосты и традиционно большое расстояние между ними, а также между краями мостов и корпусом.</w:t>
      </w:r>
    </w:p>
    <w:p w:rsidR="00C37931" w:rsidRPr="00630F1E" w:rsidRDefault="00C37931">
      <w:pPr>
        <w:jc w:val="both"/>
        <w:rPr>
          <w:rFonts w:ascii="Arial" w:hAnsi="Arial"/>
          <w:color w:val="000000" w:themeColor="text1"/>
          <w:sz w:val="22"/>
        </w:rPr>
      </w:pPr>
    </w:p>
    <w:p w:rsidR="00C37931" w:rsidRPr="00630F1E" w:rsidRDefault="006E6C43">
      <w:pPr>
        <w:jc w:val="both"/>
        <w:rPr>
          <w:rFonts w:ascii="Arial" w:hAnsi="Arial"/>
          <w:color w:val="000000" w:themeColor="text1"/>
          <w:sz w:val="22"/>
        </w:rPr>
      </w:pPr>
      <w:r w:rsidRPr="00630F1E">
        <w:rPr>
          <w:rFonts w:ascii="Arial" w:hAnsi="Arial"/>
          <w:color w:val="000000" w:themeColor="text1"/>
          <w:sz w:val="22"/>
          <w:lang w:val="ru-RU"/>
        </w:rPr>
        <w:t>С обратной стороны механизма сверхкрупные рубиновые камни, закрепленные в полированных золотых шатонах, контрастируют с узором «Женевские волны», нанесенным по всей поверхности изящно изогнутых мостов. Напоминая крупные камни, использовавшиеся в дорогих механизмах старинных карманных часов, рубиновые подшипники также имеют важное практическое значение: они увеличивают износоустойчивость механизма, служа опорой зубчатым колесам большого диаметра и удерживая больше смазочного масла.</w:t>
      </w:r>
    </w:p>
    <w:p w:rsidR="00C37931" w:rsidRPr="00630F1E" w:rsidRDefault="006E6C43">
      <w:pPr>
        <w:pStyle w:val="Sansinterligne"/>
        <w:spacing w:before="240"/>
        <w:jc w:val="both"/>
        <w:rPr>
          <w:rFonts w:ascii="Arial" w:hAnsi="Arial" w:cs="Arial"/>
          <w:color w:val="000000" w:themeColor="text1"/>
          <w:lang w:val="en-GB"/>
        </w:rPr>
      </w:pPr>
      <w:r w:rsidRPr="00630F1E">
        <w:rPr>
          <w:rFonts w:ascii="Arial" w:hAnsi="Arial" w:cs="Arial"/>
          <w:b/>
          <w:bCs/>
          <w:color w:val="000000" w:themeColor="text1"/>
          <w:lang w:val="ru-RU"/>
        </w:rPr>
        <w:t>«Морозная» отделка моделей серии Frost:</w:t>
      </w:r>
      <w:r w:rsidRPr="00630F1E">
        <w:rPr>
          <w:rFonts w:ascii="Arial" w:hAnsi="Arial" w:cs="Arial"/>
          <w:color w:val="000000" w:themeColor="text1"/>
          <w:lang w:val="ru-RU"/>
        </w:rPr>
        <w:t xml:space="preserve"> Эта старинная техника отделки появилась в конце XVIII – начале XIX вв. Она заключалась в создании «морозной» матовости путем травления поверхности особой смесью кислот с последующим обжигом на открытом огне (который мог свести на нет результат всех усилий). В итоге на поверхности образовывался серебристо-белый узор, напоминающий иней. Он защищал циферблат и механизм от окисления, что было немаловажным в эпоху, когда о водонепроницаемых часах еще не было и речи.</w:t>
      </w:r>
    </w:p>
    <w:p w:rsidR="00C37931" w:rsidRPr="00630F1E" w:rsidRDefault="006E6C43">
      <w:pPr>
        <w:pStyle w:val="Sansinterligne"/>
        <w:spacing w:before="240"/>
        <w:jc w:val="both"/>
        <w:rPr>
          <w:rFonts w:ascii="Arial" w:hAnsi="Arial" w:cs="Arial"/>
          <w:color w:val="000000" w:themeColor="text1"/>
          <w:lang w:val="en-GB"/>
        </w:rPr>
      </w:pPr>
      <w:r w:rsidRPr="00630F1E">
        <w:rPr>
          <w:rFonts w:ascii="Arial" w:hAnsi="Arial" w:cs="Arial"/>
          <w:color w:val="000000" w:themeColor="text1"/>
          <w:lang w:val="ru-RU"/>
        </w:rPr>
        <w:t>Осознавая, сколь опасна работа с сильной кислотой, часовщики искали альтернативные методы. Наиболее эффективной в плане итогового качества оказалась аккуратная обработка поверхности щеткой с проволочной щетиной. Однако добиться однородной текстуры таким образом очень непросто: достаточно приложить щетку чуть сильнее или чуть дольше, чем требуется, чтобы вместо требуемой матовости поверхность получилась полированной.</w:t>
      </w:r>
    </w:p>
    <w:p w:rsidR="00C37931" w:rsidRPr="00630F1E" w:rsidRDefault="006E6C43">
      <w:pPr>
        <w:pStyle w:val="Sansinterligne"/>
        <w:spacing w:before="240"/>
        <w:jc w:val="both"/>
        <w:rPr>
          <w:rFonts w:ascii="Arial" w:hAnsi="Arial" w:cs="Arial"/>
          <w:color w:val="000000" w:themeColor="text1"/>
          <w:lang w:val="en-GB"/>
        </w:rPr>
      </w:pPr>
      <w:r w:rsidRPr="00630F1E">
        <w:rPr>
          <w:rFonts w:ascii="Arial" w:hAnsi="Arial" w:cs="Arial"/>
          <w:color w:val="000000" w:themeColor="text1"/>
          <w:lang w:val="ru-RU"/>
        </w:rPr>
        <w:t>Сегодня лишь очень немногие мастера имеют навыки и опыт, позволяющие выполнить отделку под иней традиционным способом, и они тщательно хранят свои секреты. Современная технология создания «морозного» узора заключается в прессовании металла без удаления материала, в результате чего поверхность становится настолько жесткой, что даже не поддается ручной гравировке.</w:t>
      </w:r>
    </w:p>
    <w:p w:rsidR="00C37931" w:rsidRPr="00630F1E" w:rsidRDefault="00C37931" w:rsidP="00810907">
      <w:pPr>
        <w:pStyle w:val="Sansinterligne"/>
        <w:spacing w:before="240"/>
        <w:jc w:val="both"/>
        <w:rPr>
          <w:rFonts w:ascii="Arial" w:hAnsi="Arial" w:cs="Arial"/>
          <w:b/>
          <w:bCs/>
          <w:color w:val="000000" w:themeColor="text1"/>
          <w:lang w:val="en-GB"/>
        </w:rPr>
      </w:pPr>
    </w:p>
    <w:p w:rsidR="00C37931" w:rsidRPr="00630F1E" w:rsidRDefault="006E6C43">
      <w:pPr>
        <w:jc w:val="both"/>
        <w:rPr>
          <w:rFonts w:ascii="Arial" w:hAnsi="Arial"/>
          <w:color w:val="000000" w:themeColor="text1"/>
          <w:sz w:val="22"/>
        </w:rPr>
      </w:pPr>
      <w:r w:rsidRPr="00630F1E">
        <w:rPr>
          <w:rFonts w:ascii="Arial" w:hAnsi="Arial"/>
          <w:b/>
          <w:bCs/>
          <w:color w:val="000000" w:themeColor="text1"/>
          <w:sz w:val="22"/>
          <w:lang w:val="ru-RU"/>
        </w:rPr>
        <w:t>Вдохновение и реализация:</w:t>
      </w:r>
      <w:r w:rsidRPr="00630F1E">
        <w:rPr>
          <w:rFonts w:ascii="Arial" w:hAnsi="Arial"/>
          <w:color w:val="000000" w:themeColor="text1"/>
          <w:sz w:val="22"/>
          <w:lang w:val="ru-RU"/>
        </w:rPr>
        <w:t xml:space="preserve"> «Исторические машины» стали плодом фантазии Максимилиана Бюссера: </w:t>
      </w:r>
      <w:r w:rsidRPr="00630F1E">
        <w:rPr>
          <w:rFonts w:ascii="Arial" w:hAnsi="Arial"/>
          <w:i/>
          <w:iCs/>
          <w:color w:val="000000" w:themeColor="text1"/>
          <w:sz w:val="22"/>
          <w:lang w:val="ru-RU"/>
        </w:rPr>
        <w:t xml:space="preserve">«Что бы случилось, родись я в 1867, а не 1967 году? Первые наручные часы появились в начале XX века. Мне бы захотелось создавать трехмерные машины для запястья, но для вдохновения не было бы «Грендайзеров», «Звездных войн» и реактивных истребителей. Однако были бы карманные часы, Эйфелева башня и романы Жюля Верна. Так как бы выглядели мои машины в начале XX века? </w:t>
      </w:r>
      <w:r w:rsidRPr="00630F1E">
        <w:rPr>
          <w:rFonts w:ascii="Arial" w:hAnsi="Arial"/>
          <w:color w:val="000000" w:themeColor="text1"/>
          <w:sz w:val="22"/>
          <w:lang w:val="ru-RU"/>
        </w:rPr>
        <w:t xml:space="preserve"> </w:t>
      </w:r>
      <w:r w:rsidRPr="00630F1E">
        <w:rPr>
          <w:rFonts w:ascii="Arial" w:hAnsi="Arial"/>
          <w:i/>
          <w:iCs/>
          <w:color w:val="000000" w:themeColor="text1"/>
          <w:sz w:val="22"/>
          <w:lang w:val="ru-RU"/>
        </w:rPr>
        <w:t>Они должны были быть круглыми (дань традиции) и трехмерными (стиль MB&amp;F). Ответом на мой вопрос стали бы "Исторические машины"».</w:t>
      </w:r>
    </w:p>
    <w:p w:rsidR="00C37931" w:rsidRPr="00630F1E" w:rsidRDefault="00C37931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37931" w:rsidRPr="00630F1E" w:rsidRDefault="006E6C43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Максимилиан Бюссер давно питал страсть к карманным часам XVIII и XIX веков.  Практически все существующие сегодня сложные часовые функции были не только придуманы в ту эпоху, но и разработаны с использованием лишь карандаша и бумаги (без продвинутых компьютерных программ), а высокоточные детали производились с помощью довольно примитивных (по сегодняшним стандартам) станков на мускульной тяге и искусно обрабатывались, собирались и регулировались в соответствии со строжайшими критериями качества, к которым мы стремимся сегодня. Их щедрые по сравнению с современными наручными часами размеры позволяли использовать лаконичные по своей архитектуре механизмы с изящно вырезанными мостами и платинами.</w:t>
      </w:r>
    </w:p>
    <w:p w:rsidR="00C37931" w:rsidRPr="00630F1E" w:rsidRDefault="00C37931">
      <w:pPr>
        <w:jc w:val="both"/>
        <w:rPr>
          <w:rFonts w:ascii="Arial" w:eastAsia="Cambria" w:hAnsi="Arial"/>
          <w:color w:val="000000" w:themeColor="text1"/>
          <w:sz w:val="22"/>
        </w:rPr>
      </w:pPr>
    </w:p>
    <w:p w:rsidR="00C37931" w:rsidRPr="00630F1E" w:rsidRDefault="006E6C43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Хотя футуристические часовые машины MB&amp;F уходят корнями в лучшие традиции часового мастерства, Бюссер решил отдать дань уважения часовой истории, вообразив модель часов, которую бы он создал, если бы родился на 100 лет раньше. С ее крупным, плавно колеблющимся балансовым колесом, куполообразными циферблатами, историческим дизайном моста и классической отделкой, «Историческая машина» представляет собой ультрасовременный и одновременно традиционно элегантный плод воображения Максимилиана Бюссера.</w:t>
      </w:r>
    </w:p>
    <w:p w:rsidR="0073217B" w:rsidRPr="00630F1E" w:rsidRDefault="0073217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3AF0" w:rsidRPr="00630F1E" w:rsidRDefault="00CB3AF0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20196" w:rsidRPr="00630F1E" w:rsidRDefault="00920196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spacing w:line="264" w:lineRule="auto"/>
        <w:jc w:val="both"/>
        <w:textAlignment w:val="center"/>
        <w:rPr>
          <w:rFonts w:ascii="Arial" w:eastAsia="Times New Roman" w:hAnsi="Arial" w:cs="Arial"/>
          <w:b/>
          <w:bCs/>
          <w:color w:val="000000" w:themeColor="text1"/>
          <w:spacing w:val="2"/>
          <w:sz w:val="22"/>
          <w:szCs w:val="22"/>
        </w:rPr>
      </w:pPr>
    </w:p>
    <w:p w:rsidR="003E39CB" w:rsidRPr="00630F1E" w:rsidRDefault="006E6C43" w:rsidP="00810907">
      <w:pPr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2"/>
          <w:szCs w:val="22"/>
        </w:rPr>
      </w:pPr>
      <w:r w:rsidRPr="00630F1E">
        <w:rPr>
          <w:rFonts w:ascii="Arial" w:eastAsia="Times New Roman" w:hAnsi="Arial" w:cs="Arial"/>
          <w:b/>
          <w:bCs/>
          <w:color w:val="000000" w:themeColor="text1"/>
          <w:spacing w:val="2"/>
          <w:sz w:val="22"/>
          <w:szCs w:val="22"/>
          <w:lang w:val="ru-RU"/>
        </w:rPr>
        <w:br w:type="page"/>
      </w:r>
    </w:p>
    <w:p w:rsidR="009D111F" w:rsidRPr="00630F1E" w:rsidRDefault="006E6C43" w:rsidP="00630F1E">
      <w:pPr>
        <w:spacing w:line="288" w:lineRule="auto"/>
        <w:jc w:val="center"/>
        <w:rPr>
          <w:rFonts w:ascii="Arial" w:hAnsi="Arial" w:cs="Arial"/>
          <w:b/>
          <w:color w:val="000000" w:themeColor="text1"/>
          <w:spacing w:val="2"/>
          <w:sz w:val="28"/>
          <w:szCs w:val="28"/>
        </w:rPr>
      </w:pPr>
      <w:r w:rsidRPr="00630F1E">
        <w:rPr>
          <w:rFonts w:ascii="Arial" w:hAnsi="Arial" w:cs="Arial"/>
          <w:b/>
          <w:bCs/>
          <w:color w:val="000000" w:themeColor="text1"/>
          <w:spacing w:val="2"/>
          <w:sz w:val="28"/>
          <w:szCs w:val="28"/>
          <w:lang w:val="ru-RU"/>
        </w:rPr>
        <w:t>ТЕХНИЧЕСКИЕ ХАРАКТЕРИСТИКИ LM101</w:t>
      </w:r>
    </w:p>
    <w:p w:rsidR="007D78FE" w:rsidRPr="00630F1E" w:rsidRDefault="007D78FE">
      <w:pPr>
        <w:spacing w:line="288" w:lineRule="auto"/>
        <w:jc w:val="both"/>
        <w:rPr>
          <w:rFonts w:ascii="Arial" w:hAnsi="Arial" w:cs="Arial"/>
          <w:bCs/>
          <w:color w:val="000000" w:themeColor="text1"/>
          <w:spacing w:val="2"/>
          <w:sz w:val="22"/>
          <w:szCs w:val="22"/>
        </w:rPr>
      </w:pPr>
    </w:p>
    <w:p w:rsidR="007D78FE" w:rsidRPr="00630F1E" w:rsidRDefault="006E6C43">
      <w:pPr>
        <w:spacing w:line="288" w:lineRule="auto"/>
        <w:jc w:val="both"/>
        <w:rPr>
          <w:rFonts w:ascii="Arial" w:hAnsi="Arial" w:cs="Arial"/>
          <w:b/>
          <w:bCs/>
          <w:color w:val="000000" w:themeColor="text1"/>
          <w:spacing w:val="2"/>
          <w:sz w:val="22"/>
          <w:szCs w:val="22"/>
        </w:rPr>
      </w:pPr>
      <w:r w:rsidRPr="00630F1E">
        <w:rPr>
          <w:rFonts w:ascii="Arial" w:hAnsi="Arial" w:cs="Arial"/>
          <w:b/>
          <w:bCs/>
          <w:color w:val="000000" w:themeColor="text1"/>
          <w:spacing w:val="2"/>
          <w:sz w:val="22"/>
          <w:szCs w:val="22"/>
          <w:lang w:val="ru-RU"/>
        </w:rPr>
        <w:t>Механизм</w:t>
      </w:r>
    </w:p>
    <w:p w:rsidR="007D78FE" w:rsidRPr="00630F1E" w:rsidRDefault="006E6C43" w:rsidP="0081090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630F1E">
        <w:rPr>
          <w:rFonts w:ascii="Arial" w:eastAsia="Times New Roman" w:hAnsi="Arial" w:cs="Arial"/>
          <w:color w:val="000000" w:themeColor="text1"/>
          <w:sz w:val="22"/>
          <w:szCs w:val="22"/>
          <w:lang w:val="ru-RU" w:eastAsia="fr-FR"/>
        </w:rPr>
        <w:t>Трехмерный часовой механизм, разработанный MB&amp;F</w:t>
      </w:r>
    </w:p>
    <w:p w:rsidR="007D78FE" w:rsidRPr="00630F1E" w:rsidRDefault="006E6C43" w:rsidP="0081090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Дизайн и эстетическая отделка механизма: </w:t>
      </w:r>
      <w:r w:rsidRPr="00630F1E">
        <w:rPr>
          <w:rFonts w:ascii="Arial" w:eastAsia="Times New Roman" w:hAnsi="Arial" w:cs="Arial"/>
          <w:color w:val="000000" w:themeColor="text1"/>
          <w:sz w:val="22"/>
          <w:szCs w:val="22"/>
          <w:lang w:val="ru-RU" w:eastAsia="fr-FR"/>
        </w:rPr>
        <w:t>Кари Вотилайнен</w:t>
      </w:r>
    </w:p>
    <w:p w:rsidR="007D78FE" w:rsidRPr="00630F1E" w:rsidRDefault="006E6C43" w:rsidP="0081090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630F1E">
        <w:rPr>
          <w:rFonts w:ascii="Arial" w:eastAsia="Times New Roman" w:hAnsi="Arial" w:cs="Arial"/>
          <w:color w:val="000000" w:themeColor="text1"/>
          <w:sz w:val="22"/>
          <w:szCs w:val="22"/>
          <w:lang w:val="ru-RU" w:eastAsia="fr-FR"/>
        </w:rPr>
        <w:t>Ручной завод, один заводной барабан</w:t>
      </w:r>
    </w:p>
    <w:p w:rsidR="007D78FE" w:rsidRPr="00630F1E" w:rsidRDefault="006E6C43" w:rsidP="00810907">
      <w:pPr>
        <w:jc w:val="both"/>
        <w:rPr>
          <w:rFonts w:ascii="Arial" w:hAnsi="Arial" w:cs="Arial"/>
          <w:bCs/>
          <w:color w:val="000000" w:themeColor="text1"/>
          <w:spacing w:val="2"/>
          <w:sz w:val="22"/>
          <w:szCs w:val="22"/>
        </w:rPr>
      </w:pPr>
      <w:r w:rsidRPr="00630F1E">
        <w:rPr>
          <w:rFonts w:ascii="Arial" w:hAnsi="Arial" w:cs="Arial"/>
          <w:bCs/>
          <w:color w:val="000000" w:themeColor="text1"/>
          <w:spacing w:val="2"/>
          <w:sz w:val="22"/>
          <w:szCs w:val="22"/>
          <w:lang w:val="ru-RU"/>
        </w:rPr>
        <w:t>Запас хода: 45 часов</w:t>
      </w:r>
    </w:p>
    <w:p w:rsidR="007D78FE" w:rsidRPr="00630F1E" w:rsidRDefault="006E6C43" w:rsidP="0081090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630F1E">
        <w:rPr>
          <w:rFonts w:ascii="Arial" w:eastAsia="Times New Roman" w:hAnsi="Arial" w:cs="Arial"/>
          <w:color w:val="000000" w:themeColor="text1"/>
          <w:sz w:val="22"/>
          <w:szCs w:val="22"/>
          <w:lang w:val="ru-RU" w:eastAsia="fr-FR"/>
        </w:rPr>
        <w:t xml:space="preserve">Балансовое колесо: сделанное по специальному заказу 14-миллиметровое балансовое колесо с четырьмя традиционными регулировочными винтами, парящее над механизмом и циферблатами </w:t>
      </w:r>
    </w:p>
    <w:p w:rsidR="007D78FE" w:rsidRPr="00630F1E" w:rsidRDefault="006E6C4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630F1E">
        <w:rPr>
          <w:rFonts w:ascii="Arial" w:eastAsia="Times New Roman" w:hAnsi="Arial" w:cs="Arial"/>
          <w:color w:val="000000" w:themeColor="text1"/>
          <w:sz w:val="22"/>
          <w:szCs w:val="22"/>
          <w:lang w:val="ru-RU" w:eastAsia="fr-FR"/>
        </w:rPr>
        <w:t>Балансовая пружина: классическая спираль с завитком Breguet на подвижной опоре Двойная балансовая спираль Straumann</w:t>
      </w:r>
      <w:r w:rsidR="00435D80" w:rsidRPr="00630F1E">
        <w:rPr>
          <w:rFonts w:ascii="Arial" w:hAnsi="Arial" w:cs="Arial"/>
          <w:color w:val="000000" w:themeColor="text1"/>
          <w:sz w:val="22"/>
          <w:szCs w:val="22"/>
          <w:vertAlign w:val="superscript"/>
          <w:lang w:val="ru-RU"/>
        </w:rPr>
        <w:t>®</w:t>
      </w:r>
      <w:r w:rsidR="00435D80"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630F1E">
        <w:rPr>
          <w:rFonts w:ascii="Arial" w:eastAsia="Times New Roman" w:hAnsi="Arial" w:cs="Arial"/>
          <w:color w:val="000000" w:themeColor="text1"/>
          <w:sz w:val="22"/>
          <w:szCs w:val="22"/>
          <w:lang w:val="ru-RU" w:eastAsia="fr-FR"/>
        </w:rPr>
        <w:t>в версиях 2021 года</w:t>
      </w:r>
    </w:p>
    <w:p w:rsidR="007D78FE" w:rsidRPr="00630F1E" w:rsidRDefault="006E6C43" w:rsidP="0081090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630F1E">
        <w:rPr>
          <w:rFonts w:ascii="Arial" w:eastAsia="Times New Roman" w:hAnsi="Arial" w:cs="Arial"/>
          <w:color w:val="000000" w:themeColor="text1"/>
          <w:sz w:val="22"/>
          <w:szCs w:val="22"/>
          <w:lang w:val="ru-RU" w:eastAsia="fr-FR"/>
        </w:rPr>
        <w:t>Частота колебаний баланса: 18 000 полуколебаний/час (2,5 Гц)</w:t>
      </w:r>
    </w:p>
    <w:p w:rsidR="007D78FE" w:rsidRPr="00630F1E" w:rsidRDefault="006E6C43" w:rsidP="00810907">
      <w:pPr>
        <w:widowControl w:val="0"/>
        <w:autoSpaceDE w:val="0"/>
        <w:autoSpaceDN w:val="0"/>
        <w:adjustRightInd w:val="0"/>
        <w:ind w:left="940" w:hanging="94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630F1E">
        <w:rPr>
          <w:rFonts w:ascii="Arial" w:eastAsia="Times New Roman" w:hAnsi="Arial" w:cs="Arial"/>
          <w:color w:val="000000" w:themeColor="text1"/>
          <w:sz w:val="22"/>
          <w:szCs w:val="22"/>
          <w:lang w:val="ru-RU" w:eastAsia="fr-FR"/>
        </w:rPr>
        <w:t xml:space="preserve">Количество деталей: 229 / </w:t>
      </w:r>
      <w:r w:rsidR="00A26B6C" w:rsidRPr="00630F1E">
        <w:rPr>
          <w:rFonts w:ascii="Arial" w:eastAsia="Times New Roman" w:hAnsi="Arial" w:cs="Arial"/>
          <w:color w:val="000000" w:themeColor="text1"/>
          <w:sz w:val="22"/>
          <w:szCs w:val="22"/>
          <w:lang w:val="ru-RU" w:eastAsia="fr-FR"/>
        </w:rPr>
        <w:t>231 в версиях 2021 года</w:t>
      </w:r>
    </w:p>
    <w:p w:rsidR="007D78FE" w:rsidRPr="00630F1E" w:rsidRDefault="006E6C43" w:rsidP="00810907">
      <w:pPr>
        <w:widowControl w:val="0"/>
        <w:autoSpaceDE w:val="0"/>
        <w:autoSpaceDN w:val="0"/>
        <w:adjustRightInd w:val="0"/>
        <w:ind w:left="940" w:hanging="94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630F1E">
        <w:rPr>
          <w:rFonts w:ascii="Arial" w:eastAsia="Times New Roman" w:hAnsi="Arial" w:cs="Arial"/>
          <w:color w:val="000000" w:themeColor="text1"/>
          <w:sz w:val="22"/>
          <w:szCs w:val="22"/>
          <w:lang w:val="ru-RU" w:eastAsia="fr-FR"/>
        </w:rPr>
        <w:t>Количество камней: 23</w:t>
      </w:r>
    </w:p>
    <w:p w:rsidR="007D78FE" w:rsidRPr="00630F1E" w:rsidRDefault="006E6C43" w:rsidP="00810907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630F1E">
        <w:rPr>
          <w:rFonts w:ascii="Arial" w:eastAsia="Times New Roman" w:hAnsi="Arial" w:cs="Arial"/>
          <w:color w:val="000000" w:themeColor="text1"/>
          <w:sz w:val="22"/>
          <w:szCs w:val="22"/>
          <w:lang w:val="ru-RU" w:eastAsia="fr-FR"/>
        </w:rPr>
        <w:t>Шатоны: золотые шатоны с полированными гнездами</w:t>
      </w:r>
    </w:p>
    <w:p w:rsidR="00C37931" w:rsidRPr="00630F1E" w:rsidRDefault="006E6C43">
      <w:pPr>
        <w:jc w:val="both"/>
        <w:rPr>
          <w:rFonts w:ascii="Arial" w:eastAsia="Times New Roman" w:hAnsi="Arial" w:cs="Helvetica"/>
          <w:color w:val="000000" w:themeColor="text1"/>
          <w:sz w:val="22"/>
          <w:szCs w:val="28"/>
          <w:lang w:eastAsia="fr-FR"/>
        </w:rPr>
      </w:pPr>
      <w:r w:rsidRPr="00630F1E">
        <w:rPr>
          <w:rFonts w:ascii="Arial" w:eastAsia="Times New Roman" w:hAnsi="Arial" w:cs="Helvetica"/>
          <w:color w:val="000000" w:themeColor="text1"/>
          <w:sz w:val="22"/>
          <w:szCs w:val="28"/>
          <w:lang w:val="ru-RU" w:eastAsia="fr-FR"/>
        </w:rPr>
        <w:t>Отделка: превосходная ручная отделка с выдержкой стиля XIX века; внутренние углы с полированными вручную кромками; узор «Женевские волны», ручная гравировка, черное NAC-покрытие на мостах в версиях 2021 года и «морозная» отделка циферблата в моделях серии Frost.</w:t>
      </w:r>
    </w:p>
    <w:p w:rsidR="007D78FE" w:rsidRPr="00630F1E" w:rsidRDefault="007D78FE">
      <w:pPr>
        <w:spacing w:line="288" w:lineRule="auto"/>
        <w:jc w:val="both"/>
        <w:rPr>
          <w:rFonts w:ascii="Arial" w:hAnsi="Arial" w:cs="Arial"/>
          <w:bCs/>
          <w:color w:val="000000" w:themeColor="text1"/>
          <w:spacing w:val="2"/>
          <w:sz w:val="22"/>
          <w:szCs w:val="22"/>
        </w:rPr>
      </w:pPr>
    </w:p>
    <w:p w:rsidR="007D78FE" w:rsidRPr="00630F1E" w:rsidRDefault="006E6C43">
      <w:pPr>
        <w:spacing w:line="288" w:lineRule="auto"/>
        <w:jc w:val="both"/>
        <w:rPr>
          <w:rFonts w:ascii="Arial" w:hAnsi="Arial" w:cs="Arial"/>
          <w:b/>
          <w:bCs/>
          <w:color w:val="000000" w:themeColor="text1"/>
          <w:spacing w:val="2"/>
          <w:sz w:val="22"/>
          <w:szCs w:val="22"/>
        </w:rPr>
      </w:pPr>
      <w:r w:rsidRPr="00630F1E">
        <w:rPr>
          <w:rFonts w:ascii="Arial" w:hAnsi="Arial" w:cs="Arial"/>
          <w:b/>
          <w:bCs/>
          <w:color w:val="000000" w:themeColor="text1"/>
          <w:spacing w:val="2"/>
          <w:sz w:val="22"/>
          <w:szCs w:val="22"/>
          <w:lang w:val="ru-RU"/>
        </w:rPr>
        <w:t>Функции</w:t>
      </w:r>
    </w:p>
    <w:p w:rsidR="007D78FE" w:rsidRPr="00630F1E" w:rsidRDefault="006E6C43">
      <w:pPr>
        <w:spacing w:line="288" w:lineRule="auto"/>
        <w:jc w:val="both"/>
        <w:rPr>
          <w:rFonts w:ascii="Arial" w:hAnsi="Arial" w:cs="Arial"/>
          <w:bCs/>
          <w:color w:val="000000" w:themeColor="text1"/>
          <w:spacing w:val="2"/>
          <w:sz w:val="22"/>
          <w:szCs w:val="22"/>
        </w:rPr>
      </w:pPr>
      <w:r w:rsidRPr="00630F1E">
        <w:rPr>
          <w:rFonts w:ascii="Arial" w:hAnsi="Arial" w:cs="Arial"/>
          <w:bCs/>
          <w:color w:val="000000" w:themeColor="text1"/>
          <w:spacing w:val="2"/>
          <w:sz w:val="22"/>
          <w:szCs w:val="22"/>
          <w:lang w:val="ru-RU"/>
        </w:rPr>
        <w:t xml:space="preserve">Часы, минуты и индикатор запаса хода </w:t>
      </w:r>
    </w:p>
    <w:p w:rsidR="007D78FE" w:rsidRPr="00630F1E" w:rsidRDefault="006E6C43">
      <w:pPr>
        <w:spacing w:line="288" w:lineRule="auto"/>
        <w:jc w:val="both"/>
        <w:rPr>
          <w:rFonts w:ascii="Arial" w:hAnsi="Arial" w:cs="Arial"/>
          <w:bCs/>
          <w:color w:val="000000" w:themeColor="text1"/>
          <w:spacing w:val="2"/>
          <w:sz w:val="22"/>
          <w:szCs w:val="22"/>
        </w:rPr>
      </w:pPr>
      <w:r w:rsidRPr="00630F1E">
        <w:rPr>
          <w:rFonts w:ascii="Arial" w:hAnsi="Arial" w:cs="Arial"/>
          <w:bCs/>
          <w:color w:val="000000" w:themeColor="text1"/>
          <w:spacing w:val="2"/>
          <w:sz w:val="22"/>
          <w:szCs w:val="22"/>
          <w:lang w:val="ru-RU"/>
        </w:rPr>
        <w:t xml:space="preserve">Крупное балансовое колесо, подвешенное над циферблатом </w:t>
      </w:r>
    </w:p>
    <w:p w:rsidR="007D78FE" w:rsidRPr="00630F1E" w:rsidRDefault="007D78FE">
      <w:pPr>
        <w:spacing w:line="288" w:lineRule="auto"/>
        <w:jc w:val="both"/>
        <w:rPr>
          <w:rFonts w:ascii="Arial" w:hAnsi="Arial" w:cs="Arial"/>
          <w:bCs/>
          <w:color w:val="000000" w:themeColor="text1"/>
          <w:spacing w:val="2"/>
          <w:sz w:val="22"/>
          <w:szCs w:val="22"/>
        </w:rPr>
      </w:pPr>
    </w:p>
    <w:p w:rsidR="007D78FE" w:rsidRPr="00630F1E" w:rsidRDefault="006E6C43">
      <w:pPr>
        <w:spacing w:line="288" w:lineRule="auto"/>
        <w:jc w:val="both"/>
        <w:rPr>
          <w:rFonts w:ascii="Arial" w:hAnsi="Arial" w:cs="Arial"/>
          <w:b/>
          <w:bCs/>
          <w:color w:val="000000" w:themeColor="text1"/>
          <w:spacing w:val="2"/>
          <w:sz w:val="22"/>
          <w:szCs w:val="22"/>
        </w:rPr>
      </w:pPr>
      <w:r w:rsidRPr="00630F1E">
        <w:rPr>
          <w:rFonts w:ascii="Arial" w:hAnsi="Arial" w:cs="Arial"/>
          <w:b/>
          <w:bCs/>
          <w:color w:val="000000" w:themeColor="text1"/>
          <w:spacing w:val="2"/>
          <w:sz w:val="22"/>
          <w:szCs w:val="22"/>
          <w:lang w:val="ru-RU"/>
        </w:rPr>
        <w:t>Корпус</w:t>
      </w:r>
    </w:p>
    <w:p w:rsidR="00C37931" w:rsidRPr="00630F1E" w:rsidRDefault="006E6C43">
      <w:pPr>
        <w:pStyle w:val="Sansinterligne"/>
        <w:jc w:val="both"/>
        <w:rPr>
          <w:rFonts w:ascii="Arial" w:eastAsia="Times New Roman" w:hAnsi="Arial" w:cs="Helvetica"/>
          <w:color w:val="000000" w:themeColor="text1"/>
          <w:szCs w:val="28"/>
          <w:lang w:val="en-GB" w:eastAsia="fr-FR"/>
        </w:rPr>
      </w:pPr>
      <w:r w:rsidRPr="00630F1E">
        <w:rPr>
          <w:rFonts w:ascii="Arial" w:hAnsi="Arial" w:cs="Arial"/>
          <w:color w:val="000000" w:themeColor="text1"/>
          <w:lang w:val="ru-RU"/>
        </w:rPr>
        <w:t xml:space="preserve">В версиях из красного и белого золота 18 карат, из платины 950 пробы (33 экземпляра), палладия 950 пробы (18 экземпляров) </w:t>
      </w:r>
    </w:p>
    <w:p w:rsidR="00C37931" w:rsidRPr="00630F1E" w:rsidRDefault="006E6C43">
      <w:pPr>
        <w:pStyle w:val="Sansinterligne"/>
        <w:jc w:val="both"/>
        <w:rPr>
          <w:rFonts w:ascii="Arial" w:hAnsi="Arial" w:cs="Arial"/>
          <w:color w:val="000000" w:themeColor="text1"/>
          <w:lang w:val="en-GB"/>
        </w:rPr>
      </w:pPr>
      <w:r w:rsidRPr="00630F1E">
        <w:rPr>
          <w:rFonts w:ascii="Arial" w:eastAsia="Times New Roman" w:hAnsi="Arial" w:cs="Helvetica"/>
          <w:color w:val="000000" w:themeColor="text1"/>
          <w:szCs w:val="28"/>
          <w:lang w:val="ru-RU" w:eastAsia="fr-FR"/>
        </w:rPr>
        <w:t xml:space="preserve">и в двух версиях с «морозной» отделкой – из красного золота 18 карат (33 экземпляра) и желтого золота 18 карат (18 экземпляров). </w:t>
      </w:r>
    </w:p>
    <w:p w:rsidR="00C37931" w:rsidRPr="00630F1E" w:rsidRDefault="006E6C43">
      <w:pPr>
        <w:pStyle w:val="Sansinterligne"/>
        <w:jc w:val="both"/>
        <w:rPr>
          <w:rFonts w:ascii="Arial" w:hAnsi="Arial" w:cs="Arial"/>
          <w:color w:val="000000" w:themeColor="text1"/>
          <w:lang w:val="en-GB"/>
        </w:rPr>
      </w:pPr>
      <w:r w:rsidRPr="00630F1E">
        <w:rPr>
          <w:rFonts w:ascii="Arial" w:hAnsi="Arial" w:cs="Arial"/>
          <w:color w:val="000000" w:themeColor="text1"/>
          <w:lang w:val="ru-RU"/>
        </w:rPr>
        <w:t>Модели 2021 года из белого золота 18 карат, красного золота 18 карат 5N+ и нержавеющей стали</w:t>
      </w:r>
    </w:p>
    <w:p w:rsidR="007D78FE" w:rsidRPr="00630F1E" w:rsidRDefault="006E6C43">
      <w:pPr>
        <w:spacing w:line="288" w:lineRule="auto"/>
        <w:jc w:val="both"/>
        <w:rPr>
          <w:rFonts w:ascii="Arial" w:hAnsi="Arial" w:cs="Arial"/>
          <w:bCs/>
          <w:color w:val="000000" w:themeColor="text1"/>
          <w:spacing w:val="2"/>
          <w:sz w:val="22"/>
          <w:szCs w:val="22"/>
        </w:rPr>
      </w:pPr>
      <w:r w:rsidRPr="00630F1E">
        <w:rPr>
          <w:rFonts w:ascii="Arial" w:hAnsi="Arial" w:cs="Arial"/>
          <w:bCs/>
          <w:color w:val="000000" w:themeColor="text1"/>
          <w:spacing w:val="2"/>
          <w:sz w:val="22"/>
          <w:szCs w:val="22"/>
          <w:lang w:val="ru-RU"/>
        </w:rPr>
        <w:t>Диаметр: 40 мм</w:t>
      </w:r>
    </w:p>
    <w:p w:rsidR="007D78FE" w:rsidRPr="00630F1E" w:rsidRDefault="006E6C43">
      <w:pPr>
        <w:spacing w:line="288" w:lineRule="auto"/>
        <w:jc w:val="both"/>
        <w:rPr>
          <w:rFonts w:ascii="Arial" w:hAnsi="Arial" w:cs="Arial"/>
          <w:bCs/>
          <w:color w:val="000000" w:themeColor="text1"/>
          <w:spacing w:val="2"/>
          <w:sz w:val="22"/>
          <w:szCs w:val="22"/>
        </w:rPr>
      </w:pPr>
      <w:r w:rsidRPr="00630F1E">
        <w:rPr>
          <w:rFonts w:ascii="Arial" w:hAnsi="Arial" w:cs="Arial"/>
          <w:bCs/>
          <w:color w:val="000000" w:themeColor="text1"/>
          <w:spacing w:val="2"/>
          <w:sz w:val="22"/>
          <w:szCs w:val="22"/>
          <w:lang w:val="ru-RU"/>
        </w:rPr>
        <w:t>Высота: 16 мм</w:t>
      </w:r>
    </w:p>
    <w:p w:rsidR="007D78FE" w:rsidRPr="00630F1E" w:rsidRDefault="006E6C43">
      <w:pPr>
        <w:spacing w:line="288" w:lineRule="auto"/>
        <w:jc w:val="both"/>
        <w:rPr>
          <w:rFonts w:ascii="Arial" w:hAnsi="Arial" w:cs="Arial"/>
          <w:bCs/>
          <w:color w:val="000000" w:themeColor="text1"/>
          <w:spacing w:val="2"/>
          <w:sz w:val="22"/>
          <w:szCs w:val="22"/>
        </w:rPr>
      </w:pPr>
      <w:r w:rsidRPr="00630F1E">
        <w:rPr>
          <w:rFonts w:ascii="Arial" w:hAnsi="Arial" w:cs="Arial"/>
          <w:bCs/>
          <w:color w:val="000000" w:themeColor="text1"/>
          <w:spacing w:val="2"/>
          <w:sz w:val="22"/>
          <w:szCs w:val="22"/>
          <w:lang w:val="ru-RU"/>
        </w:rPr>
        <w:t>Количество деталей: 35</w:t>
      </w:r>
    </w:p>
    <w:p w:rsidR="007D78FE" w:rsidRPr="00630F1E" w:rsidRDefault="006E6C43">
      <w:pPr>
        <w:spacing w:line="288" w:lineRule="auto"/>
        <w:jc w:val="both"/>
        <w:rPr>
          <w:rFonts w:ascii="Arial" w:hAnsi="Arial" w:cs="Arial"/>
          <w:bCs/>
          <w:color w:val="000000" w:themeColor="text1"/>
          <w:spacing w:val="2"/>
          <w:sz w:val="22"/>
          <w:szCs w:val="22"/>
        </w:rPr>
      </w:pPr>
      <w:r w:rsidRPr="00630F1E">
        <w:rPr>
          <w:rFonts w:ascii="Arial" w:hAnsi="Arial" w:cs="Arial"/>
          <w:bCs/>
          <w:color w:val="000000" w:themeColor="text1"/>
          <w:spacing w:val="2"/>
          <w:sz w:val="22"/>
          <w:szCs w:val="22"/>
          <w:lang w:val="ru-RU"/>
        </w:rPr>
        <w:t>Куполообразное сапфировое стекло с двусторонней антибликовой обработкой со стороны циферблата; задняя крышка из сапфирового стекла с двусторонней антибликовой обработкой</w:t>
      </w:r>
    </w:p>
    <w:p w:rsidR="007D78FE" w:rsidRPr="00630F1E" w:rsidRDefault="007D78FE">
      <w:pPr>
        <w:spacing w:line="288" w:lineRule="auto"/>
        <w:jc w:val="both"/>
        <w:rPr>
          <w:rFonts w:ascii="Arial" w:hAnsi="Arial" w:cs="Arial"/>
          <w:bCs/>
          <w:color w:val="000000" w:themeColor="text1"/>
          <w:spacing w:val="2"/>
          <w:sz w:val="22"/>
          <w:szCs w:val="22"/>
        </w:rPr>
      </w:pPr>
    </w:p>
    <w:p w:rsidR="007D78FE" w:rsidRPr="00630F1E" w:rsidRDefault="006E6C43">
      <w:pPr>
        <w:spacing w:line="288" w:lineRule="auto"/>
        <w:jc w:val="both"/>
        <w:rPr>
          <w:rFonts w:ascii="Arial" w:hAnsi="Arial" w:cs="Arial"/>
          <w:b/>
          <w:bCs/>
          <w:color w:val="000000" w:themeColor="text1"/>
          <w:spacing w:val="2"/>
          <w:sz w:val="22"/>
          <w:szCs w:val="22"/>
        </w:rPr>
      </w:pPr>
      <w:r w:rsidRPr="00630F1E">
        <w:rPr>
          <w:rFonts w:ascii="Arial" w:hAnsi="Arial" w:cs="Arial"/>
          <w:b/>
          <w:bCs/>
          <w:color w:val="000000" w:themeColor="text1"/>
          <w:spacing w:val="2"/>
          <w:sz w:val="22"/>
          <w:szCs w:val="22"/>
          <w:lang w:val="ru-RU"/>
        </w:rPr>
        <w:t>Ремешок</w:t>
      </w:r>
    </w:p>
    <w:p w:rsidR="00C37931" w:rsidRPr="00630F1E" w:rsidRDefault="006E6C43">
      <w:pPr>
        <w:jc w:val="both"/>
        <w:rPr>
          <w:rFonts w:ascii="Arial" w:eastAsia="Times New Roman" w:hAnsi="Arial" w:cs="Helvetica"/>
          <w:color w:val="000000" w:themeColor="text1"/>
          <w:sz w:val="22"/>
          <w:szCs w:val="28"/>
          <w:lang w:eastAsia="fr-FR"/>
        </w:rPr>
      </w:pPr>
      <w:r w:rsidRPr="00630F1E">
        <w:rPr>
          <w:rFonts w:ascii="Arial" w:eastAsia="Times New Roman" w:hAnsi="Arial" w:cs="Helvetica"/>
          <w:color w:val="000000" w:themeColor="text1"/>
          <w:sz w:val="22"/>
          <w:szCs w:val="28"/>
          <w:lang w:val="ru-RU" w:eastAsia="fr-FR"/>
        </w:rPr>
        <w:t>Прошитый вручную ремешок из кожи аллигатора или теленка с застежкой из золота, платины, нержавеющей стали или палладия (в зависимости от материала корпуса).</w:t>
      </w:r>
    </w:p>
    <w:p w:rsidR="009D111F" w:rsidRPr="00630F1E" w:rsidRDefault="006E6C43" w:rsidP="008109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caps/>
          <w:color w:val="000000" w:themeColor="text1"/>
          <w:spacing w:val="2"/>
          <w:sz w:val="22"/>
          <w:szCs w:val="22"/>
          <w:lang w:val="ru-RU"/>
        </w:rPr>
        <w:br w:type="page"/>
      </w:r>
    </w:p>
    <w:p w:rsidR="009D111F" w:rsidRPr="00630F1E" w:rsidRDefault="006E6C43" w:rsidP="00630F1E">
      <w:pPr>
        <w:pStyle w:val="Grillemoyenne21"/>
        <w:jc w:val="center"/>
        <w:rPr>
          <w:rFonts w:ascii="Arial" w:hAnsi="Arial"/>
          <w:b/>
          <w:color w:val="000000" w:themeColor="text1"/>
          <w:sz w:val="28"/>
          <w:szCs w:val="28"/>
          <w:lang w:val="en-GB"/>
        </w:rPr>
      </w:pPr>
      <w:r w:rsidRPr="00630F1E">
        <w:rPr>
          <w:rFonts w:ascii="Arial" w:hAnsi="Arial"/>
          <w:b/>
          <w:bCs/>
          <w:color w:val="000000" w:themeColor="text1"/>
          <w:sz w:val="28"/>
          <w:szCs w:val="28"/>
          <w:lang w:val="ru-RU"/>
        </w:rPr>
        <w:t>«ДРУЗЬЯ», УЧАСТВОВАВШИЕ В ПРОЕКТЕ</w:t>
      </w:r>
    </w:p>
    <w:p w:rsidR="009D111F" w:rsidRPr="00630F1E" w:rsidRDefault="006E6C43" w:rsidP="00630F1E">
      <w:pPr>
        <w:pStyle w:val="Grillemoyenne21"/>
        <w:jc w:val="center"/>
        <w:rPr>
          <w:rFonts w:ascii="Arial" w:hAnsi="Arial"/>
          <w:b/>
          <w:color w:val="000000" w:themeColor="text1"/>
          <w:sz w:val="28"/>
          <w:szCs w:val="28"/>
          <w:lang w:val="en-GB"/>
        </w:rPr>
      </w:pPr>
      <w:r w:rsidRPr="00630F1E">
        <w:rPr>
          <w:rFonts w:ascii="Arial" w:hAnsi="Arial"/>
          <w:b/>
          <w:bCs/>
          <w:color w:val="000000" w:themeColor="text1"/>
          <w:sz w:val="28"/>
          <w:szCs w:val="28"/>
          <w:lang w:val="ru-RU"/>
        </w:rPr>
        <w:t>«ИСТОРИЧЕСКАЯ МАШИНА 101»</w:t>
      </w:r>
    </w:p>
    <w:p w:rsidR="009D111F" w:rsidRPr="00630F1E" w:rsidRDefault="009D111F" w:rsidP="00810907">
      <w:pPr>
        <w:pStyle w:val="Grillemoyenne21"/>
        <w:jc w:val="both"/>
        <w:rPr>
          <w:rFonts w:ascii="Arial" w:hAnsi="Arial"/>
          <w:color w:val="000000" w:themeColor="text1"/>
          <w:sz w:val="28"/>
          <w:szCs w:val="28"/>
          <w:lang w:val="en-GB"/>
        </w:rPr>
      </w:pPr>
    </w:p>
    <w:p w:rsidR="009D111F" w:rsidRPr="00630F1E" w:rsidRDefault="009D111F">
      <w:pPr>
        <w:pStyle w:val="Grillemoyenne21"/>
        <w:jc w:val="both"/>
        <w:rPr>
          <w:rFonts w:ascii="Arial" w:hAnsi="Arial"/>
          <w:color w:val="000000" w:themeColor="text1"/>
          <w:lang w:val="en-GB"/>
        </w:rPr>
      </w:pPr>
    </w:p>
    <w:p w:rsidR="009D111F" w:rsidRPr="00630F1E" w:rsidRDefault="006E6C43">
      <w:pPr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Концепция:</w:t>
      </w: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Максимилиан Бюссер / MB&amp;F</w:t>
      </w:r>
    </w:p>
    <w:p w:rsidR="009D111F" w:rsidRPr="00630F1E" w:rsidRDefault="006E6C43">
      <w:pPr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Дизайн:</w:t>
      </w: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Эрик Жиру / Through the Looking Glass </w:t>
      </w:r>
    </w:p>
    <w:p w:rsidR="009D111F" w:rsidRPr="00630F1E" w:rsidRDefault="006E6C43">
      <w:pPr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Техническое и производственное руководство: </w:t>
      </w: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Серж Крикнофф / MB&amp;F </w:t>
      </w:r>
    </w:p>
    <w:p w:rsidR="009D111F" w:rsidRPr="00630F1E" w:rsidRDefault="006E6C43">
      <w:pPr>
        <w:tabs>
          <w:tab w:val="left" w:pos="2694"/>
        </w:tabs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630F1E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Разработка дизайна моста и отделки: </w:t>
      </w:r>
      <w:r w:rsidRPr="00630F1E">
        <w:rPr>
          <w:rFonts w:ascii="Arial" w:eastAsia="Times New Roman" w:hAnsi="Arial" w:cs="Arial"/>
          <w:color w:val="000000" w:themeColor="text1"/>
          <w:sz w:val="22"/>
          <w:szCs w:val="22"/>
          <w:lang w:val="ru-RU" w:eastAsia="fr-FR"/>
        </w:rPr>
        <w:t>Кари Вотилайнен</w:t>
      </w:r>
    </w:p>
    <w:p w:rsidR="00E50333" w:rsidRPr="00630F1E" w:rsidRDefault="006E6C4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ru-RU" w:eastAsia="fr-FR"/>
        </w:rPr>
        <w:t xml:space="preserve">Научные исследования и опытные разработки: </w:t>
      </w:r>
      <w:bookmarkStart w:id="0" w:name="_GoBack"/>
      <w:bookmarkEnd w:id="0"/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>Робин Анн, Томас Лорензато, Джоуи Мисерез и Жюльен Петер / MB&amp;F</w:t>
      </w:r>
    </w:p>
    <w:p w:rsidR="009D111F" w:rsidRPr="00630F1E" w:rsidRDefault="009D111F">
      <w:pPr>
        <w:tabs>
          <w:tab w:val="left" w:pos="4111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D111F" w:rsidRPr="00630F1E" w:rsidRDefault="006E6C43">
      <w:pPr>
        <w:pStyle w:val="Sansinterligne"/>
        <w:jc w:val="both"/>
        <w:rPr>
          <w:rFonts w:ascii="Arial" w:hAnsi="Arial" w:cs="Arial"/>
          <w:color w:val="000000" w:themeColor="text1"/>
          <w:lang w:val="en-GB"/>
        </w:rPr>
      </w:pPr>
      <w:r w:rsidRPr="00630F1E">
        <w:rPr>
          <w:rFonts w:ascii="Arial" w:hAnsi="Arial" w:cs="Arial"/>
          <w:b/>
          <w:bCs/>
          <w:color w:val="000000" w:themeColor="text1"/>
          <w:lang w:val="ru-RU"/>
        </w:rPr>
        <w:t>Колеса и станочная обработка:</w:t>
      </w:r>
      <w:r w:rsidRPr="00630F1E">
        <w:rPr>
          <w:rFonts w:ascii="Arial" w:hAnsi="Arial" w:cs="Arial"/>
          <w:color w:val="000000" w:themeColor="text1"/>
          <w:lang w:val="ru-RU"/>
        </w:rPr>
        <w:t xml:space="preserve"> Жан-Франсуа Можон / Chronode, Поль Андре Тандон / Bandi, Ален Пелле / Elefil Swiss, Патрис Парьетти / MPS Micro Precision Systems, Даниэль Гюми / Decobar и Le temps retrouvé</w:t>
      </w:r>
    </w:p>
    <w:p w:rsidR="009D111F" w:rsidRPr="00630F1E" w:rsidRDefault="006E6C43">
      <w:pPr>
        <w:pStyle w:val="Sansinterligne"/>
        <w:jc w:val="both"/>
        <w:rPr>
          <w:rFonts w:ascii="Arial" w:hAnsi="Arial" w:cs="Arial"/>
          <w:color w:val="000000" w:themeColor="text1"/>
          <w:lang w:val="en-GB"/>
        </w:rPr>
      </w:pPr>
      <w:r w:rsidRPr="00630F1E">
        <w:rPr>
          <w:rFonts w:ascii="Arial" w:hAnsi="Arial" w:cs="Arial"/>
          <w:b/>
          <w:bCs/>
          <w:iCs/>
          <w:color w:val="000000" w:themeColor="text1"/>
          <w:lang w:val="ru-RU"/>
        </w:rPr>
        <w:t>Двойная балансовая спираль:</w:t>
      </w:r>
      <w:r w:rsidRPr="00630F1E">
        <w:rPr>
          <w:rFonts w:ascii="Arial" w:hAnsi="Arial" w:cs="Arial"/>
          <w:iCs/>
          <w:color w:val="000000" w:themeColor="text1"/>
          <w:lang w:val="ru-RU"/>
        </w:rPr>
        <w:t xml:space="preserve"> Андреас Курт / Precision Engineering</w:t>
      </w:r>
    </w:p>
    <w:p w:rsidR="009D111F" w:rsidRPr="00630F1E" w:rsidRDefault="006E6C43">
      <w:pPr>
        <w:tabs>
          <w:tab w:val="left" w:pos="4111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Опора и мост балансового колеса</w:t>
      </w: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>: Марк Болис / 2B8 и Бенжамен Синьу / AMECAP</w:t>
      </w:r>
    </w:p>
    <w:p w:rsidR="009D111F" w:rsidRPr="00630F1E" w:rsidRDefault="006E6C43">
      <w:pPr>
        <w:tabs>
          <w:tab w:val="left" w:pos="4111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Заводной барабан:</w:t>
      </w: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Стефан Шваб / Schwab-Feller</w:t>
      </w:r>
    </w:p>
    <w:p w:rsidR="009D111F" w:rsidRPr="00630F1E" w:rsidRDefault="006E6C43">
      <w:pPr>
        <w:tabs>
          <w:tab w:val="left" w:pos="4111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Платины и мосты:</w:t>
      </w: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Ален Лемаршан, Жан-Батист Прето и Ромен Кампло / MB&amp;F, Родриг Бом / HorloFab  </w:t>
      </w:r>
    </w:p>
    <w:p w:rsidR="009D111F" w:rsidRPr="00630F1E" w:rsidRDefault="006E6C43">
      <w:pPr>
        <w:tabs>
          <w:tab w:val="left" w:pos="4111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Ручная отделка деталей механизма</w:t>
      </w: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>: Жак-Адриен Роша и Дени Гарсиа / C-L Rochat</w:t>
      </w:r>
    </w:p>
    <w:p w:rsidR="009D111F" w:rsidRPr="00630F1E" w:rsidRDefault="006E6C43">
      <w:pPr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Сборка механизма:</w:t>
      </w: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Дидье Дюма, Жорж Вейзи, Анн Гитер, Анри Портебёф и Эммануэль Мэтр / MB&amp;F</w:t>
      </w:r>
    </w:p>
    <w:p w:rsidR="009D111F" w:rsidRPr="00630F1E" w:rsidRDefault="006E6C43">
      <w:pPr>
        <w:pStyle w:val="Sansinterligne"/>
        <w:jc w:val="both"/>
        <w:rPr>
          <w:rFonts w:ascii="Arial" w:hAnsi="Arial" w:cs="Arial"/>
          <w:color w:val="000000" w:themeColor="text1"/>
          <w:lang w:val="en-GB"/>
        </w:rPr>
      </w:pPr>
      <w:r w:rsidRPr="00630F1E">
        <w:rPr>
          <w:rFonts w:ascii="Arial" w:hAnsi="Arial" w:cs="Arial"/>
          <w:b/>
          <w:bCs/>
          <w:color w:val="000000" w:themeColor="text1"/>
          <w:lang w:val="ru-RU"/>
        </w:rPr>
        <w:t>Послепродажное обслуживание:</w:t>
      </w:r>
      <w:r w:rsidRPr="00630F1E">
        <w:rPr>
          <w:rFonts w:ascii="Arial" w:hAnsi="Arial" w:cs="Arial"/>
          <w:color w:val="000000" w:themeColor="text1"/>
          <w:lang w:val="ru-RU"/>
        </w:rPr>
        <w:t xml:space="preserve"> Тома Имберти / MB&amp;F</w:t>
      </w:r>
    </w:p>
    <w:p w:rsidR="009D111F" w:rsidRPr="00630F1E" w:rsidRDefault="006E6C43">
      <w:pPr>
        <w:pStyle w:val="Sansinterligne"/>
        <w:jc w:val="both"/>
        <w:rPr>
          <w:rFonts w:ascii="Arial" w:hAnsi="Arial" w:cs="Arial"/>
          <w:color w:val="000000" w:themeColor="text1"/>
          <w:lang w:val="en-GB"/>
        </w:rPr>
      </w:pPr>
      <w:r w:rsidRPr="00630F1E">
        <w:rPr>
          <w:rFonts w:ascii="Arial" w:hAnsi="Arial" w:cs="Arial"/>
          <w:b/>
          <w:bCs/>
          <w:color w:val="000000" w:themeColor="text1"/>
          <w:lang w:val="ru-RU"/>
        </w:rPr>
        <w:t>Контроль качества:</w:t>
      </w:r>
      <w:r w:rsidRPr="00630F1E">
        <w:rPr>
          <w:rFonts w:ascii="Arial" w:hAnsi="Arial" w:cs="Arial"/>
          <w:color w:val="000000" w:themeColor="text1"/>
          <w:lang w:val="ru-RU"/>
        </w:rPr>
        <w:t xml:space="preserve"> Сириль Фалле / MB&amp;F</w:t>
      </w:r>
    </w:p>
    <w:p w:rsidR="009D111F" w:rsidRPr="00630F1E" w:rsidRDefault="006E6C43">
      <w:pPr>
        <w:pStyle w:val="Sansinterligne"/>
        <w:jc w:val="both"/>
        <w:rPr>
          <w:rFonts w:ascii="Arial" w:hAnsi="Arial" w:cs="Arial"/>
          <w:color w:val="000000" w:themeColor="text1"/>
          <w:lang w:val="en-GB"/>
        </w:rPr>
      </w:pPr>
      <w:r w:rsidRPr="00630F1E">
        <w:rPr>
          <w:rFonts w:ascii="Arial" w:eastAsia="Arial" w:hAnsi="Arial" w:cs="Arial"/>
          <w:b/>
          <w:bCs/>
          <w:color w:val="000000" w:themeColor="text1"/>
          <w:lang w:val="ru-RU"/>
        </w:rPr>
        <w:t>Корпус :</w:t>
      </w:r>
      <w:r w:rsidRPr="00630F1E">
        <w:rPr>
          <w:rFonts w:ascii="Arial" w:eastAsia="Arial" w:hAnsi="Arial" w:cs="Arial"/>
          <w:color w:val="000000" w:themeColor="text1"/>
          <w:lang w:val="ru-RU"/>
        </w:rPr>
        <w:t xml:space="preserve"> </w:t>
      </w:r>
      <w:r w:rsidRPr="00630F1E">
        <w:rPr>
          <w:rFonts w:ascii="Arial" w:hAnsi="Arial" w:cs="Arial"/>
          <w:color w:val="000000" w:themeColor="text1"/>
          <w:lang w:val="ru-RU"/>
        </w:rPr>
        <w:t xml:space="preserve">Ален Лемаршан, Жан-Батист Прето </w:t>
      </w:r>
      <w:r w:rsidR="00DF7BEB" w:rsidRPr="00630F1E">
        <w:rPr>
          <w:rFonts w:ascii="Arial" w:hAnsi="Arial" w:cs="Arial"/>
          <w:color w:val="000000" w:themeColor="text1"/>
          <w:lang w:val="ru-RU"/>
        </w:rPr>
        <w:t xml:space="preserve">и Ромен Кампло </w:t>
      </w:r>
      <w:r w:rsidRPr="00630F1E">
        <w:rPr>
          <w:rFonts w:ascii="Arial" w:hAnsi="Arial" w:cs="Arial"/>
          <w:color w:val="000000" w:themeColor="text1"/>
          <w:lang w:val="ru-RU"/>
        </w:rPr>
        <w:t>/ MB&amp;F</w:t>
      </w:r>
    </w:p>
    <w:p w:rsidR="009D111F" w:rsidRPr="00630F1E" w:rsidRDefault="006E6C43">
      <w:pPr>
        <w:pStyle w:val="Sansinterligne"/>
        <w:jc w:val="both"/>
        <w:rPr>
          <w:rFonts w:ascii="Arial" w:eastAsia="Arial" w:hAnsi="Arial" w:cs="Arial"/>
          <w:color w:val="000000" w:themeColor="text1"/>
          <w:lang w:val="en-GB"/>
        </w:rPr>
      </w:pPr>
      <w:r w:rsidRPr="00630F1E">
        <w:rPr>
          <w:rFonts w:ascii="Arial" w:hAnsi="Arial" w:cs="Arial"/>
          <w:b/>
          <w:bCs/>
          <w:color w:val="000000" w:themeColor="text1"/>
          <w:lang w:val="ru-RU"/>
        </w:rPr>
        <w:t>Отделка корпуса</w:t>
      </w:r>
      <w:r w:rsidRPr="00630F1E">
        <w:rPr>
          <w:rFonts w:ascii="Arial" w:hAnsi="Arial" w:cs="Arial"/>
          <w:color w:val="000000" w:themeColor="text1"/>
          <w:lang w:val="ru-RU"/>
        </w:rPr>
        <w:t>: Сандра Ламбер / Bripoli</w:t>
      </w:r>
    </w:p>
    <w:p w:rsidR="009D111F" w:rsidRPr="00630F1E" w:rsidRDefault="006E6C43">
      <w:pPr>
        <w:tabs>
          <w:tab w:val="left" w:pos="4560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eastAsia="Calibri" w:hAnsi="Arial" w:cs="Arial"/>
          <w:b/>
          <w:bCs/>
          <w:iCs/>
          <w:color w:val="000000" w:themeColor="text1"/>
          <w:sz w:val="22"/>
          <w:szCs w:val="22"/>
          <w:lang w:val="ru-RU"/>
        </w:rPr>
        <w:t>Застежка:</w:t>
      </w:r>
      <w:r w:rsidRPr="00630F1E">
        <w:rPr>
          <w:rFonts w:ascii="Arial" w:eastAsia="Calibri" w:hAnsi="Arial" w:cs="Arial"/>
          <w:iCs/>
          <w:color w:val="000000" w:themeColor="text1"/>
          <w:sz w:val="22"/>
          <w:szCs w:val="22"/>
          <w:lang w:val="ru-RU"/>
        </w:rPr>
        <w:t xml:space="preserve"> </w:t>
      </w: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>G&amp;F Châtelain</w:t>
      </w:r>
    </w:p>
    <w:p w:rsidR="009D111F" w:rsidRPr="00630F1E" w:rsidRDefault="006E6C43">
      <w:pPr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Заводная головка и корректор</w:t>
      </w: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>: Cheval Frères</w:t>
      </w:r>
    </w:p>
    <w:p w:rsidR="009D111F" w:rsidRPr="00630F1E" w:rsidRDefault="006E6C43">
      <w:pPr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Стрелки:</w:t>
      </w: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Waeber HMS</w:t>
      </w:r>
    </w:p>
    <w:p w:rsidR="009D111F" w:rsidRPr="00630F1E" w:rsidRDefault="006E6C43">
      <w:pPr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Стекло:</w:t>
      </w: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630F1E">
        <w:rPr>
          <w:rFonts w:ascii="Arial" w:eastAsia="Arial" w:hAnsi="Arial" w:cs="Arial"/>
          <w:color w:val="000000" w:themeColor="text1"/>
          <w:sz w:val="22"/>
          <w:szCs w:val="22"/>
          <w:lang w:val="ru-RU"/>
        </w:rPr>
        <w:t>Stettler</w:t>
      </w:r>
    </w:p>
    <w:p w:rsidR="009D111F" w:rsidRPr="00630F1E" w:rsidRDefault="006E6C43">
      <w:pPr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Ремешок:</w:t>
      </w: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Multicuirs</w:t>
      </w:r>
    </w:p>
    <w:p w:rsidR="009D111F" w:rsidRPr="00630F1E" w:rsidRDefault="006E6C43">
      <w:pPr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630F1E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Футляр:</w:t>
      </w: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64104E" w:rsidRPr="00630F1E">
        <w:rPr>
          <w:rFonts w:ascii="Arial" w:eastAsia="Times New Roman" w:hAnsi="Arial" w:cs="Arial"/>
          <w:color w:val="000000" w:themeColor="text1"/>
          <w:sz w:val="22"/>
          <w:szCs w:val="22"/>
          <w:lang w:val="ru-RU" w:eastAsia="fr-FR"/>
        </w:rPr>
        <w:t>Оливье Бертон / Soixanteetonze</w:t>
      </w:r>
    </w:p>
    <w:p w:rsidR="00953068" w:rsidRPr="001F1F23" w:rsidRDefault="00953068" w:rsidP="00953068">
      <w:pPr>
        <w:spacing w:line="276" w:lineRule="auto"/>
        <w:rPr>
          <w:rFonts w:ascii="Arial" w:eastAsia="Times New Roman" w:hAnsi="Arial" w:cs="Arial"/>
          <w:bCs/>
          <w:color w:val="000000"/>
          <w:sz w:val="22"/>
          <w:szCs w:val="22"/>
          <w:lang w:val="it-IT" w:eastAsia="fr-FR"/>
        </w:rPr>
      </w:pPr>
      <w:r w:rsidRPr="001F1F23">
        <w:rPr>
          <w:rFonts w:ascii="Arial" w:eastAsia="Times New Roman" w:hAnsi="Arial" w:cs="Arial"/>
          <w:b/>
          <w:bCs/>
          <w:iCs/>
          <w:color w:val="000000"/>
          <w:sz w:val="22"/>
          <w:szCs w:val="22"/>
          <w:lang w:val="ru-RU" w:eastAsia="fr-FR"/>
        </w:rPr>
        <w:t>Логистика и производство</w:t>
      </w:r>
      <w:r w:rsidRPr="001F1F23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val="ru-RU" w:eastAsia="fr-FR"/>
        </w:rPr>
        <w:t>:</w:t>
      </w:r>
      <w:r w:rsidRPr="001F1F23">
        <w:rPr>
          <w:rFonts w:ascii="Arial" w:eastAsia="Times New Roman" w:hAnsi="Arial" w:cs="Arial"/>
          <w:bCs/>
          <w:color w:val="000000"/>
          <w:sz w:val="22"/>
          <w:szCs w:val="22"/>
          <w:lang w:val="ru-RU" w:eastAsia="fr-FR"/>
        </w:rPr>
        <w:t xml:space="preserve"> Давид Лами, Изабель Ортега и Ашлей Муссье / MB&amp;F</w:t>
      </w:r>
    </w:p>
    <w:p w:rsidR="009D111F" w:rsidRPr="00953068" w:rsidRDefault="009D111F">
      <w:pPr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:rsidR="009D111F" w:rsidRPr="00630F1E" w:rsidRDefault="009D111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D111F" w:rsidRPr="00630F1E" w:rsidRDefault="006E6C43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n-US" w:eastAsia="fr-FR"/>
        </w:rPr>
      </w:pPr>
      <w:r w:rsidRPr="00630F1E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Информационное и рекламное обеспечение:</w:t>
      </w:r>
      <w:r w:rsidRPr="00630F1E">
        <w:rPr>
          <w:rFonts w:ascii="Arial" w:eastAsia="Times New Roman" w:hAnsi="Arial" w:cs="Arial"/>
          <w:color w:val="000000" w:themeColor="text1"/>
          <w:sz w:val="22"/>
          <w:szCs w:val="22"/>
          <w:lang w:val="ru-RU" w:eastAsia="fr-FR"/>
        </w:rPr>
        <w:t xml:space="preserve"> Чаррис Ядигароглу, Виржини Торал и Арно Лежёре / MB&amp;F</w:t>
      </w:r>
    </w:p>
    <w:p w:rsidR="009D111F" w:rsidRPr="00630F1E" w:rsidRDefault="006E6C4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M.A.D.Gallery:</w:t>
      </w: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Эрве Эстьен / MB&amp;F</w:t>
      </w:r>
    </w:p>
    <w:p w:rsidR="009D111F" w:rsidRPr="00630F1E" w:rsidRDefault="006E6C43">
      <w:pPr>
        <w:pStyle w:val="Grillemoyenne21"/>
        <w:jc w:val="both"/>
        <w:rPr>
          <w:rFonts w:ascii="Arial" w:hAnsi="Arial"/>
          <w:color w:val="000000" w:themeColor="text1"/>
          <w:lang w:val="en-GB"/>
        </w:rPr>
      </w:pPr>
      <w:r w:rsidRPr="00630F1E">
        <w:rPr>
          <w:rFonts w:ascii="Arial" w:hAnsi="Arial"/>
          <w:b/>
          <w:bCs/>
          <w:color w:val="000000" w:themeColor="text1"/>
          <w:lang w:val="ru-RU"/>
        </w:rPr>
        <w:t>Продажи:</w:t>
      </w:r>
      <w:r w:rsidRPr="00630F1E">
        <w:rPr>
          <w:rFonts w:ascii="Arial" w:hAnsi="Arial"/>
          <w:color w:val="000000" w:themeColor="text1"/>
          <w:lang w:val="ru-RU"/>
        </w:rPr>
        <w:t xml:space="preserve"> Тибо Вердонк, Виржини Маршон, Седрик Руссель и Жан-Марк Бори / MB&amp;F</w:t>
      </w:r>
      <w:r w:rsidRPr="00630F1E">
        <w:rPr>
          <w:rFonts w:ascii="Arial" w:hAnsi="Arial"/>
          <w:b/>
          <w:bCs/>
          <w:color w:val="000000" w:themeColor="text1"/>
          <w:lang w:val="ru-RU"/>
        </w:rPr>
        <w:t xml:space="preserve"> Графический дизайн</w:t>
      </w:r>
      <w:r w:rsidRPr="00630F1E">
        <w:rPr>
          <w:rFonts w:ascii="Arial" w:hAnsi="Arial"/>
          <w:color w:val="000000" w:themeColor="text1"/>
          <w:lang w:val="ru-RU"/>
        </w:rPr>
        <w:t>: Сидони Бейс / MB&amp;F, Адриен Шульц и Жиль Бондалла / Z+Z</w:t>
      </w:r>
    </w:p>
    <w:p w:rsidR="009D111F" w:rsidRPr="00630F1E" w:rsidRDefault="006E6C43" w:rsidP="00810907">
      <w:pPr>
        <w:pStyle w:val="Grillemoyenne21"/>
        <w:spacing w:line="276" w:lineRule="auto"/>
        <w:jc w:val="both"/>
        <w:rPr>
          <w:rFonts w:ascii="Arial" w:hAnsi="Arial"/>
          <w:color w:val="000000" w:themeColor="text1"/>
          <w:lang w:val="en-GB"/>
        </w:rPr>
      </w:pPr>
      <w:r w:rsidRPr="00630F1E">
        <w:rPr>
          <w:rFonts w:ascii="Arial" w:hAnsi="Arial"/>
          <w:b/>
          <w:bCs/>
          <w:color w:val="000000" w:themeColor="text1"/>
          <w:lang w:val="ru-RU"/>
        </w:rPr>
        <w:t>Фото часов:</w:t>
      </w:r>
      <w:r w:rsidRPr="00630F1E">
        <w:rPr>
          <w:rFonts w:ascii="Arial" w:hAnsi="Arial"/>
          <w:color w:val="000000" w:themeColor="text1"/>
          <w:lang w:val="ru-RU"/>
        </w:rPr>
        <w:t xml:space="preserve"> Лоран Ксавье Мулен и Алекс Тойшер</w:t>
      </w:r>
    </w:p>
    <w:p w:rsidR="009D111F" w:rsidRPr="00630F1E" w:rsidRDefault="006E6C43">
      <w:pPr>
        <w:pStyle w:val="Grillemoyenne21"/>
        <w:spacing w:line="276" w:lineRule="auto"/>
        <w:jc w:val="both"/>
        <w:rPr>
          <w:rFonts w:ascii="Arial" w:hAnsi="Arial"/>
          <w:color w:val="000000" w:themeColor="text1"/>
          <w:lang w:val="en-GB"/>
        </w:rPr>
      </w:pPr>
      <w:r w:rsidRPr="00630F1E">
        <w:rPr>
          <w:rFonts w:ascii="Arial" w:hAnsi="Arial"/>
          <w:b/>
          <w:bCs/>
          <w:color w:val="000000" w:themeColor="text1"/>
          <w:lang w:val="ru-RU"/>
        </w:rPr>
        <w:t>Портретные снимки:</w:t>
      </w:r>
      <w:r w:rsidRPr="00630F1E">
        <w:rPr>
          <w:rFonts w:ascii="Arial" w:hAnsi="Arial"/>
          <w:color w:val="000000" w:themeColor="text1"/>
          <w:lang w:val="ru-RU"/>
        </w:rPr>
        <w:t xml:space="preserve"> Режис Голе / Federal</w:t>
      </w:r>
    </w:p>
    <w:p w:rsidR="009D111F" w:rsidRPr="00630F1E" w:rsidRDefault="006E6C43">
      <w:pPr>
        <w:pStyle w:val="Grillemoyenne21"/>
        <w:spacing w:line="276" w:lineRule="auto"/>
        <w:jc w:val="both"/>
        <w:rPr>
          <w:rFonts w:ascii="Arial" w:hAnsi="Arial"/>
          <w:color w:val="000000" w:themeColor="text1"/>
          <w:lang w:val="en-GB"/>
        </w:rPr>
      </w:pPr>
      <w:r w:rsidRPr="00630F1E">
        <w:rPr>
          <w:rFonts w:ascii="Arial" w:hAnsi="Arial"/>
          <w:b/>
          <w:bCs/>
          <w:color w:val="000000" w:themeColor="text1"/>
          <w:lang w:val="ru-RU"/>
        </w:rPr>
        <w:t>Веб-сайт:</w:t>
      </w:r>
      <w:r w:rsidRPr="00630F1E">
        <w:rPr>
          <w:rFonts w:ascii="Arial" w:hAnsi="Arial"/>
          <w:color w:val="000000" w:themeColor="text1"/>
          <w:lang w:val="ru-RU"/>
        </w:rPr>
        <w:t xml:space="preserve"> Стефан Бале / Idéative</w:t>
      </w:r>
    </w:p>
    <w:p w:rsidR="009D111F" w:rsidRPr="00630F1E" w:rsidRDefault="006E6C43">
      <w:pPr>
        <w:pStyle w:val="Sansinterligne"/>
        <w:jc w:val="both"/>
        <w:rPr>
          <w:rFonts w:ascii="Arial" w:hAnsi="Arial" w:cs="Arial"/>
          <w:color w:val="000000" w:themeColor="text1"/>
          <w:lang w:val="en-GB"/>
        </w:rPr>
      </w:pPr>
      <w:r w:rsidRPr="00630F1E">
        <w:rPr>
          <w:rFonts w:ascii="Arial" w:hAnsi="Arial" w:cs="Arial"/>
          <w:b/>
          <w:bCs/>
          <w:color w:val="000000" w:themeColor="text1"/>
          <w:lang w:val="ru-RU"/>
        </w:rPr>
        <w:t xml:space="preserve">Видео: </w:t>
      </w:r>
      <w:r w:rsidRPr="00630F1E">
        <w:rPr>
          <w:rFonts w:ascii="Arial" w:hAnsi="Arial" w:cs="Arial"/>
          <w:color w:val="000000" w:themeColor="text1"/>
          <w:lang w:val="ru-RU"/>
        </w:rPr>
        <w:t>Марк-Андре Дешу / MAD LUX</w:t>
      </w:r>
    </w:p>
    <w:p w:rsidR="00D45820" w:rsidRPr="00630F1E" w:rsidRDefault="006E6C43">
      <w:pPr>
        <w:pStyle w:val="Sansinterligne"/>
        <w:jc w:val="both"/>
        <w:rPr>
          <w:rFonts w:ascii="Arial" w:hAnsi="Arial" w:cs="Arial"/>
          <w:color w:val="000000" w:themeColor="text1"/>
          <w:spacing w:val="2"/>
          <w:lang w:val="en-GB"/>
        </w:rPr>
      </w:pPr>
      <w:r w:rsidRPr="00630F1E">
        <w:rPr>
          <w:rFonts w:ascii="Arial" w:hAnsi="Arial" w:cs="Arial"/>
          <w:b/>
          <w:bCs/>
          <w:color w:val="000000" w:themeColor="text1"/>
          <w:spacing w:val="2"/>
          <w:lang w:val="ru-RU"/>
        </w:rPr>
        <w:t>Тексты:</w:t>
      </w:r>
      <w:r w:rsidRPr="00630F1E">
        <w:rPr>
          <w:rFonts w:ascii="Arial" w:hAnsi="Arial" w:cs="Arial"/>
          <w:color w:val="000000" w:themeColor="text1"/>
          <w:spacing w:val="2"/>
          <w:lang w:val="ru-RU"/>
        </w:rPr>
        <w:t xml:space="preserve"> Сузанн Вонг / Worldtempus</w:t>
      </w:r>
    </w:p>
    <w:p w:rsidR="00E45182" w:rsidRPr="00630F1E" w:rsidRDefault="00E45182">
      <w:pPr>
        <w:widowControl w:val="0"/>
        <w:tabs>
          <w:tab w:val="left" w:pos="746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 w:themeColor="text1"/>
          <w:spacing w:val="2"/>
          <w:sz w:val="22"/>
          <w:szCs w:val="22"/>
        </w:rPr>
      </w:pPr>
    </w:p>
    <w:p w:rsidR="00A21AB3" w:rsidRPr="00630F1E" w:rsidRDefault="006E6C43" w:rsidP="00630F1E">
      <w:pPr>
        <w:pStyle w:val="Sansinterligne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val="en-GB"/>
        </w:rPr>
      </w:pPr>
      <w:r w:rsidRPr="00630F1E">
        <w:rPr>
          <w:rFonts w:ascii="Arial" w:hAnsi="Arial" w:cs="Arial"/>
          <w:caps/>
          <w:color w:val="000000" w:themeColor="text1"/>
          <w:spacing w:val="1"/>
          <w:lang w:val="ru-RU"/>
        </w:rPr>
        <w:br w:type="page"/>
      </w:r>
      <w:r w:rsidRPr="00630F1E"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val="ru-RU"/>
        </w:rPr>
        <w:t>MB&amp;F – ГЕНЕЗИС КОНЦЕПТ-ЛАБОРАТОРИИ</w:t>
      </w:r>
    </w:p>
    <w:p w:rsidR="00A21AB3" w:rsidRPr="00630F1E" w:rsidRDefault="00A21AB3" w:rsidP="00810907">
      <w:pPr>
        <w:jc w:val="both"/>
        <w:rPr>
          <w:rFonts w:ascii="Arial" w:hAnsi="Arial" w:cs="Arial"/>
          <w:color w:val="000000" w:themeColor="text1"/>
        </w:rPr>
      </w:pPr>
    </w:p>
    <w:p w:rsidR="00A21AB3" w:rsidRPr="00630F1E" w:rsidRDefault="006E6C43" w:rsidP="008109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MB&amp;F, основанная в 2005 году – первая в мире лаборатория, специализирующая на создании концепт-часов. За этот короткий, но неимоверно творческий период было </w:t>
      </w:r>
      <w:r w:rsidR="003D21B3"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>разработано 20</w:t>
      </w: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уникальных калибров, которые легли в основу восторженно встреченных экспертами «Часовых машин» и «Исторических машин». Сегодня MB&amp;F продолжает воплощать в жизнь замысел Максимилиана Бюссера: создавать трехмерные произведения кинетического искусства, переосмысливающие традиции часового мастерства. </w:t>
      </w:r>
    </w:p>
    <w:p w:rsidR="00A21AB3" w:rsidRPr="00630F1E" w:rsidRDefault="00A21AB3" w:rsidP="008109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21AB3" w:rsidRPr="00630F1E" w:rsidRDefault="006E6C43" w:rsidP="008109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>В 2005 году, после 15 лет работы на руководящих постах престижных часовых марок, Максимилиан Бюссер оставил должность управляющего директора в компании Harry Winston и основал бренд MB&amp;F – Maximilian Büsser &amp; Friends. MB&amp;F представляет собой творческую микротехнологическую концепт-лабораторию, которая ежегодно объединяет талантливых профессионалов часового дела с целью проектирования и создания радикально новых концептуальных часов, выпускаемых небольшими сериями. В команды разработчиков входят специалисты, которых Бюссер высоко ценит и с которыми ему приятно работать.</w:t>
      </w:r>
    </w:p>
    <w:p w:rsidR="00A21AB3" w:rsidRPr="00630F1E" w:rsidRDefault="00A21AB3" w:rsidP="008109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21AB3" w:rsidRPr="00630F1E" w:rsidRDefault="006E6C43" w:rsidP="008109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>В 2007 году MB&amp;F выпускает свою первую «Часовую машину» – HM1. Эти уникальные разработки, которые можно назвать машинами, показывающими время – хотя данная функция не является их прямым предназначением, – покоряли космос (HM2, HM3, HM6), бороздили небо (HM4, HM9), колесили дороги (HM5, HMX, HM8) и исследовали морские глубины (HM7, HM10).</w:t>
      </w:r>
    </w:p>
    <w:p w:rsidR="00A21AB3" w:rsidRPr="00630F1E" w:rsidRDefault="00A21AB3" w:rsidP="008109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21AB3" w:rsidRPr="00630F1E" w:rsidRDefault="006E6C43" w:rsidP="008109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>В 2011 году MB&amp;F представляет коллекцию «Исторических машин» с корпусом круглой формы. Эти более классические – «классические» по меркам MB&amp;F – модели отдают должное традициям часового мастерства XIX века и представляют собой современную интерпретацию сложных часовых механизмов, рожденных в руках величайших часовщиков прошлого. За моделями LM1 и LM2 последовала LM101 – первая «машина» MB&amp;F, оснащенная часовым механизмом собственной разработки, а затем серию пополнили LM Perpetual, LM Split Escapement и LM Thunderdome. 2019 год стал поворотным в истории MB&amp;F благодаря выпуску первой часовой «машины», адресованной представительницам прекрасного пола, LM FlyingT</w:t>
      </w:r>
      <w:r w:rsidR="00143D39"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>. В 2021 году MB&amp;F отметила 10-летие серии «Исторические машины» выпуском модели LMX.</w:t>
      </w: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MB&amp;F поочередно выпускает современные экстравагантные варианты «Часовых машин» и новые экземпляры «Исторических машин», навеянные богатым прошлым часового дела.</w:t>
      </w:r>
    </w:p>
    <w:p w:rsidR="00A21AB3" w:rsidRPr="00630F1E" w:rsidRDefault="00A21AB3" w:rsidP="008109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21AB3" w:rsidRPr="00630F1E" w:rsidRDefault="006E6C43" w:rsidP="008109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Поскольку «F» в названии бренда означает «Friends» – «друзья», неудивительно, что MB&amp;F с самого начала активно сотрудничает с дизайнерами, часовщиками и производителями, которых ценит основатель компании. </w:t>
      </w:r>
    </w:p>
    <w:p w:rsidR="00A21AB3" w:rsidRPr="00630F1E" w:rsidRDefault="00A21AB3" w:rsidP="008109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21AB3" w:rsidRPr="00630F1E" w:rsidRDefault="006E6C43" w:rsidP="008109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>Так было положено начало двум новым линиям: Performance Art и Co-creation. Коллекцию Performance Art составляют «машины» MB&amp;F, переосмысленные каким-либо талантливым партнером бренда, в то время как Co-creation – это даже не наручные часы, а самые разные устройства, сконструированные и изготовленные именитыми швейцарскими производителями на основе идей и дизайнерских разработок MB&amp;F. Многие из них – в частности настольные часы, создаваемые при участии L’Epée 1839, – показывают время, но, например, модели совместного производства с компаниями Reuge и Caran d’Ache, относятся к совсем другим формам механического искусства.</w:t>
      </w:r>
    </w:p>
    <w:p w:rsidR="00A21AB3" w:rsidRPr="00630F1E" w:rsidRDefault="00A21AB3" w:rsidP="008109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21AB3" w:rsidRPr="00630F1E" w:rsidRDefault="006E6C43" w:rsidP="008109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>Чтобы продемонстрировать свои «машины» подобающим образом, Бюссер решил воспользоваться не обычными витринами, а специальной арт-галереей, где бы они соседствовали с творениями других авторов, работающих в жанре механического искусства. Именно так в Женеве появилась первая собственная галерея MB&amp;F – M.A.D.Gallery (аббревиатура M.A.D образована от Mechanical Art Devices). Впоследствии аналогичные галереи открыли свои двери в Дубае, Тайбэе и Гонконге.</w:t>
      </w:r>
    </w:p>
    <w:p w:rsidR="00A21AB3" w:rsidRPr="00630F1E" w:rsidRDefault="00A21AB3" w:rsidP="008109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21AB3" w:rsidRPr="00630F1E" w:rsidRDefault="006E6C43" w:rsidP="008109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F1E">
        <w:rPr>
          <w:rFonts w:ascii="Arial" w:hAnsi="Arial" w:cs="Arial"/>
          <w:color w:val="000000" w:themeColor="text1"/>
          <w:sz w:val="22"/>
          <w:szCs w:val="22"/>
          <w:lang w:val="ru-RU"/>
        </w:rPr>
        <w:t>Достижения компании MB&amp;F были не раз отмечены престижными наградами. Достаточно упомянуть пять высших наград , полученные на женевском Гран-при часового искусства: В 2019 году модель LM FlyingT удостоилась премии за лучшее усложнение в женских часах, а в 2016 году LM Perpetual получила приз в категории «Лучшие часы с календарем». В 2012 году «Историческая машина №1» – приз зрительских симпатий, присуждаемый по результатам голосования поклонников часового искусства, и приз за лучшие мужские часы, присуждаемый профессиональным жюри. На Гран-при 2010 года в номинации «Лучшая концепция и дизайн» победу одержали часы HM4 Thunderbolt от MB&amp;F. Наконец, в 2015 году за модель HM6 Space Pirate бренд MB&amp;F получил премию Red Dot: Best of the Best – главную награду международного конкурса Red Dot Awards.</w:t>
      </w:r>
    </w:p>
    <w:p w:rsidR="00A21AB3" w:rsidRPr="00630F1E" w:rsidRDefault="00A21AB3" w:rsidP="008109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E3E81" w:rsidRPr="00A21AB3" w:rsidRDefault="008E3E81" w:rsidP="00810907">
      <w:pPr>
        <w:jc w:val="both"/>
        <w:rPr>
          <w:rFonts w:ascii="Arial" w:eastAsiaTheme="majorEastAsia" w:hAnsi="Arial" w:cs="Arial"/>
          <w:b/>
          <w:bCs/>
          <w:sz w:val="22"/>
          <w:szCs w:val="22"/>
        </w:rPr>
      </w:pPr>
    </w:p>
    <w:sectPr w:rsidR="008E3E81" w:rsidRPr="00A21AB3" w:rsidSect="007D78FE">
      <w:headerReference w:type="default" r:id="rId7"/>
      <w:footerReference w:type="even" r:id="rId8"/>
      <w:footerReference w:type="default" r:id="rId9"/>
      <w:pgSz w:w="11906" w:h="16838"/>
      <w:pgMar w:top="1702" w:right="1274" w:bottom="993" w:left="167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22E" w:rsidRDefault="006D422E">
      <w:r>
        <w:separator/>
      </w:r>
    </w:p>
  </w:endnote>
  <w:endnote w:type="continuationSeparator" w:id="0">
    <w:p w:rsidR="006D422E" w:rsidRDefault="006D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kzidenzGrotesk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06" w:rsidRDefault="006E6C43" w:rsidP="009B271D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95006" w:rsidRDefault="00995006" w:rsidP="001C6CFC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1F" w:rsidRPr="00C3085D" w:rsidRDefault="006E6C43" w:rsidP="009D111F">
    <w:pPr>
      <w:pStyle w:val="Sansinterligne"/>
      <w:rPr>
        <w:rFonts w:ascii="Arial" w:hAnsi="Arial" w:cs="Arial"/>
        <w:sz w:val="18"/>
        <w:szCs w:val="18"/>
        <w:lang w:val="en-GB"/>
      </w:rPr>
    </w:pPr>
    <w:r w:rsidRPr="00C3085D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 </w:t>
    </w:r>
  </w:p>
  <w:p w:rsidR="009D111F" w:rsidRPr="00D16020" w:rsidRDefault="006E6C43" w:rsidP="009D111F">
    <w:pPr>
      <w:pStyle w:val="Sansinterlig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ru-RU"/>
      </w:rPr>
      <w:t xml:space="preserve">MB&amp;F S.A. : Charris Yadigaroglou - </w:t>
    </w:r>
    <w:hyperlink r:id="rId1" w:history="1">
      <w:r w:rsidRPr="00865ADF">
        <w:rPr>
          <w:rStyle w:val="Lienhypertexte"/>
          <w:rFonts w:ascii="Arial" w:hAnsi="Arial" w:cs="Arial"/>
          <w:sz w:val="18"/>
          <w:szCs w:val="18"/>
          <w:lang w:val="ru-RU"/>
        </w:rPr>
        <w:t>cy@mbandf.com</w:t>
      </w:r>
    </w:hyperlink>
    <w:r>
      <w:rPr>
        <w:rFonts w:ascii="Arial" w:hAnsi="Arial" w:cs="Arial"/>
        <w:sz w:val="18"/>
        <w:szCs w:val="18"/>
        <w:lang w:val="ru-RU"/>
      </w:rPr>
      <w:t xml:space="preserve"> / Arnaud Légeret - arl@mbandf.com</w:t>
    </w:r>
  </w:p>
  <w:p w:rsidR="009D111F" w:rsidRPr="008E3E81" w:rsidRDefault="006E6C43" w:rsidP="009D111F">
    <w:pPr>
      <w:pStyle w:val="Sansinterligne"/>
      <w:rPr>
        <w:rFonts w:ascii="Arial" w:hAnsi="Arial" w:cs="Arial"/>
        <w:sz w:val="18"/>
        <w:szCs w:val="18"/>
      </w:rPr>
    </w:pPr>
    <w:r w:rsidRPr="008E3E81">
      <w:rPr>
        <w:rFonts w:ascii="Arial" w:hAnsi="Arial" w:cs="Arial"/>
        <w:sz w:val="18"/>
        <w:szCs w:val="18"/>
        <w:lang w:val="ru-RU"/>
      </w:rPr>
      <w:t>Телефон: +41 22 508 10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22E" w:rsidRDefault="006D422E">
      <w:r>
        <w:separator/>
      </w:r>
    </w:p>
  </w:footnote>
  <w:footnote w:type="continuationSeparator" w:id="0">
    <w:p w:rsidR="006D422E" w:rsidRDefault="006D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06" w:rsidRPr="00995006" w:rsidRDefault="006E6C43" w:rsidP="00A77B65">
    <w:pPr>
      <w:pStyle w:val="BasicParagraph"/>
      <w:rPr>
        <w:rFonts w:ascii="Calibri" w:hAnsi="Calibri" w:cs="AkzidenzGrotesk-Roman"/>
        <w:spacing w:val="36"/>
        <w:sz w:val="28"/>
        <w:szCs w:val="28"/>
        <w:lang w:val="de-DE"/>
      </w:rPr>
    </w:pPr>
    <w:r w:rsidRPr="00D40797">
      <w:rPr>
        <w:rFonts w:ascii="Arial" w:hAnsi="Arial" w:cs="Arial"/>
        <w:noProof/>
        <w:lang w:val="fr-CH"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-365760</wp:posOffset>
          </wp:positionH>
          <wp:positionV relativeFrom="margin">
            <wp:posOffset>-688975</wp:posOffset>
          </wp:positionV>
          <wp:extent cx="1536700" cy="520700"/>
          <wp:effectExtent l="0" t="0" r="6350" b="0"/>
          <wp:wrapSquare wrapText="bothSides"/>
          <wp:docPr id="1" name="Picture 1" descr="Description : MB&amp;F_LA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Description : MB&amp;F_LA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2407"/>
    <w:multiLevelType w:val="hybridMultilevel"/>
    <w:tmpl w:val="0E38FD2A"/>
    <w:lvl w:ilvl="0" w:tplc="6302BB0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DB4C9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AA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84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E5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E8F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AB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CA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A0C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A25DB"/>
    <w:multiLevelType w:val="hybridMultilevel"/>
    <w:tmpl w:val="EEEA0CE0"/>
    <w:lvl w:ilvl="0" w:tplc="B0A64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26DA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826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8A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4B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60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21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A7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B04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955"/>
    <w:multiLevelType w:val="hybridMultilevel"/>
    <w:tmpl w:val="C93456C6"/>
    <w:lvl w:ilvl="0" w:tplc="A5E6E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C72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C46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8E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8D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02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A1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6B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06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C2365"/>
    <w:multiLevelType w:val="hybridMultilevel"/>
    <w:tmpl w:val="E7F09D8C"/>
    <w:lvl w:ilvl="0" w:tplc="3FB69FF6">
      <w:start w:val="8"/>
      <w:numFmt w:val="bullet"/>
      <w:lvlText w:val="-"/>
      <w:lvlJc w:val="left"/>
      <w:pPr>
        <w:ind w:left="720" w:hanging="360"/>
      </w:pPr>
      <w:rPr>
        <w:rFonts w:ascii="Calibri" w:eastAsia="MS Mincho" w:hAnsi="Calibri" w:cs="AkzidenzGrotesk-Roman" w:hint="default"/>
      </w:rPr>
    </w:lvl>
    <w:lvl w:ilvl="1" w:tplc="09F20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EF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2F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47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B2D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81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2D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144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136"/>
    <w:multiLevelType w:val="hybridMultilevel"/>
    <w:tmpl w:val="27A2B64E"/>
    <w:lvl w:ilvl="0" w:tplc="CE40089E">
      <w:start w:val="8"/>
      <w:numFmt w:val="bullet"/>
      <w:lvlText w:val="-"/>
      <w:lvlJc w:val="left"/>
      <w:pPr>
        <w:ind w:left="720" w:hanging="360"/>
      </w:pPr>
      <w:rPr>
        <w:rFonts w:ascii="Calibri" w:eastAsia="MS Mincho" w:hAnsi="Calibri" w:cs="AkzidenzGrotesk-Roman" w:hint="default"/>
      </w:rPr>
    </w:lvl>
    <w:lvl w:ilvl="1" w:tplc="E81AAF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0C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4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0A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F0C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A4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8B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3C8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C3EB2"/>
    <w:multiLevelType w:val="hybridMultilevel"/>
    <w:tmpl w:val="F530C5B0"/>
    <w:lvl w:ilvl="0" w:tplc="32428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65B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68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837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2B7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69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67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C4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58D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73D5A"/>
    <w:multiLevelType w:val="hybridMultilevel"/>
    <w:tmpl w:val="D05E2F30"/>
    <w:lvl w:ilvl="0" w:tplc="114E4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018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62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8A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E4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82DA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C3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2F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9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64777"/>
    <w:multiLevelType w:val="hybridMultilevel"/>
    <w:tmpl w:val="9252EDBA"/>
    <w:lvl w:ilvl="0" w:tplc="A20E6206">
      <w:start w:val="8"/>
      <w:numFmt w:val="bullet"/>
      <w:lvlText w:val="-"/>
      <w:lvlJc w:val="left"/>
      <w:pPr>
        <w:ind w:left="720" w:hanging="360"/>
      </w:pPr>
      <w:rPr>
        <w:rFonts w:ascii="Calibri" w:eastAsia="MS Mincho" w:hAnsi="Calibri" w:cs="AkzidenzGrotesk-Roman" w:hint="default"/>
      </w:rPr>
    </w:lvl>
    <w:lvl w:ilvl="1" w:tplc="19566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72C8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4B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8E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9AB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27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0E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9CA4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Q2tjA3NzY2MDNQ0lEKTi0uzszPAykwNK0FACh+EestAAAA"/>
  </w:docVars>
  <w:rsids>
    <w:rsidRoot w:val="00142984"/>
    <w:rsid w:val="00025061"/>
    <w:rsid w:val="000414B8"/>
    <w:rsid w:val="00041C71"/>
    <w:rsid w:val="000450A4"/>
    <w:rsid w:val="00047021"/>
    <w:rsid w:val="0005013D"/>
    <w:rsid w:val="00062BF5"/>
    <w:rsid w:val="00064F3F"/>
    <w:rsid w:val="00073FAC"/>
    <w:rsid w:val="00080014"/>
    <w:rsid w:val="00086BB7"/>
    <w:rsid w:val="00090886"/>
    <w:rsid w:val="00091D94"/>
    <w:rsid w:val="00094469"/>
    <w:rsid w:val="00094864"/>
    <w:rsid w:val="000B47DE"/>
    <w:rsid w:val="000B4D41"/>
    <w:rsid w:val="000C02E5"/>
    <w:rsid w:val="000C5A45"/>
    <w:rsid w:val="000D2D11"/>
    <w:rsid w:val="000D7F7A"/>
    <w:rsid w:val="000E030A"/>
    <w:rsid w:val="000E5DC0"/>
    <w:rsid w:val="000F4903"/>
    <w:rsid w:val="000F56D1"/>
    <w:rsid w:val="000F656D"/>
    <w:rsid w:val="000F7F39"/>
    <w:rsid w:val="0010300B"/>
    <w:rsid w:val="00112182"/>
    <w:rsid w:val="00113473"/>
    <w:rsid w:val="00114E1F"/>
    <w:rsid w:val="00115BD7"/>
    <w:rsid w:val="001200DC"/>
    <w:rsid w:val="00120F31"/>
    <w:rsid w:val="001310E2"/>
    <w:rsid w:val="00131AFF"/>
    <w:rsid w:val="00133E16"/>
    <w:rsid w:val="00142984"/>
    <w:rsid w:val="00143D39"/>
    <w:rsid w:val="00144FFF"/>
    <w:rsid w:val="00145610"/>
    <w:rsid w:val="00145A4D"/>
    <w:rsid w:val="0015306B"/>
    <w:rsid w:val="001548ED"/>
    <w:rsid w:val="00164D13"/>
    <w:rsid w:val="00166D02"/>
    <w:rsid w:val="001747D1"/>
    <w:rsid w:val="00175A03"/>
    <w:rsid w:val="001815D5"/>
    <w:rsid w:val="00182EBF"/>
    <w:rsid w:val="00191CCE"/>
    <w:rsid w:val="001A5DDD"/>
    <w:rsid w:val="001B0FDA"/>
    <w:rsid w:val="001B4012"/>
    <w:rsid w:val="001B473E"/>
    <w:rsid w:val="001B6677"/>
    <w:rsid w:val="001C6CFC"/>
    <w:rsid w:val="001D3A77"/>
    <w:rsid w:val="001E17B3"/>
    <w:rsid w:val="001F1F23"/>
    <w:rsid w:val="001F4AE0"/>
    <w:rsid w:val="00201EF7"/>
    <w:rsid w:val="002020C3"/>
    <w:rsid w:val="002220D3"/>
    <w:rsid w:val="002334A4"/>
    <w:rsid w:val="00240178"/>
    <w:rsid w:val="00240F2C"/>
    <w:rsid w:val="00242884"/>
    <w:rsid w:val="00253CB7"/>
    <w:rsid w:val="00253F52"/>
    <w:rsid w:val="00254D94"/>
    <w:rsid w:val="00261475"/>
    <w:rsid w:val="00282AE4"/>
    <w:rsid w:val="00282EF2"/>
    <w:rsid w:val="00283B01"/>
    <w:rsid w:val="002A06F7"/>
    <w:rsid w:val="002A0C02"/>
    <w:rsid w:val="002A30EA"/>
    <w:rsid w:val="002A30FB"/>
    <w:rsid w:val="002A385F"/>
    <w:rsid w:val="002C0974"/>
    <w:rsid w:val="002D0637"/>
    <w:rsid w:val="002E16F8"/>
    <w:rsid w:val="002F0099"/>
    <w:rsid w:val="002F3D2D"/>
    <w:rsid w:val="002F62E2"/>
    <w:rsid w:val="00304114"/>
    <w:rsid w:val="003042AA"/>
    <w:rsid w:val="00310DC5"/>
    <w:rsid w:val="003138A3"/>
    <w:rsid w:val="00313F42"/>
    <w:rsid w:val="00314490"/>
    <w:rsid w:val="00315787"/>
    <w:rsid w:val="00322E55"/>
    <w:rsid w:val="0032596D"/>
    <w:rsid w:val="00326270"/>
    <w:rsid w:val="00326ED7"/>
    <w:rsid w:val="003329B8"/>
    <w:rsid w:val="00337553"/>
    <w:rsid w:val="00342E90"/>
    <w:rsid w:val="00345A73"/>
    <w:rsid w:val="0035448E"/>
    <w:rsid w:val="00363CAE"/>
    <w:rsid w:val="0036562C"/>
    <w:rsid w:val="0036594A"/>
    <w:rsid w:val="003661C6"/>
    <w:rsid w:val="00367A79"/>
    <w:rsid w:val="00371A82"/>
    <w:rsid w:val="003776AA"/>
    <w:rsid w:val="00380476"/>
    <w:rsid w:val="00391757"/>
    <w:rsid w:val="003923D5"/>
    <w:rsid w:val="003929E5"/>
    <w:rsid w:val="003964A6"/>
    <w:rsid w:val="003A3352"/>
    <w:rsid w:val="003A4C65"/>
    <w:rsid w:val="003B0021"/>
    <w:rsid w:val="003B51F5"/>
    <w:rsid w:val="003C10B6"/>
    <w:rsid w:val="003C3DD0"/>
    <w:rsid w:val="003D1B3F"/>
    <w:rsid w:val="003D21B3"/>
    <w:rsid w:val="003D281E"/>
    <w:rsid w:val="003D6844"/>
    <w:rsid w:val="003E1CD5"/>
    <w:rsid w:val="003E39CB"/>
    <w:rsid w:val="003F3A4F"/>
    <w:rsid w:val="003F5A64"/>
    <w:rsid w:val="00417B32"/>
    <w:rsid w:val="00420FC2"/>
    <w:rsid w:val="004219EF"/>
    <w:rsid w:val="00423A2B"/>
    <w:rsid w:val="00425273"/>
    <w:rsid w:val="004309FC"/>
    <w:rsid w:val="004326A2"/>
    <w:rsid w:val="00435D80"/>
    <w:rsid w:val="004369EC"/>
    <w:rsid w:val="00444581"/>
    <w:rsid w:val="00446163"/>
    <w:rsid w:val="0044796C"/>
    <w:rsid w:val="004512C2"/>
    <w:rsid w:val="0045242B"/>
    <w:rsid w:val="0046383D"/>
    <w:rsid w:val="00480AC8"/>
    <w:rsid w:val="004871FC"/>
    <w:rsid w:val="0049328A"/>
    <w:rsid w:val="00497529"/>
    <w:rsid w:val="004A3B39"/>
    <w:rsid w:val="004A4A14"/>
    <w:rsid w:val="004A742E"/>
    <w:rsid w:val="004B4AEB"/>
    <w:rsid w:val="004B74B2"/>
    <w:rsid w:val="004C77CA"/>
    <w:rsid w:val="004D0CCC"/>
    <w:rsid w:val="004D1656"/>
    <w:rsid w:val="004D47BC"/>
    <w:rsid w:val="004D4E17"/>
    <w:rsid w:val="004E33B4"/>
    <w:rsid w:val="004E57C8"/>
    <w:rsid w:val="004F0B0E"/>
    <w:rsid w:val="004F74DF"/>
    <w:rsid w:val="00501333"/>
    <w:rsid w:val="0050431D"/>
    <w:rsid w:val="00511B4B"/>
    <w:rsid w:val="00521F3E"/>
    <w:rsid w:val="00534DE2"/>
    <w:rsid w:val="00541865"/>
    <w:rsid w:val="005523D8"/>
    <w:rsid w:val="00553A68"/>
    <w:rsid w:val="00555EB0"/>
    <w:rsid w:val="00556155"/>
    <w:rsid w:val="00561AD8"/>
    <w:rsid w:val="0057063A"/>
    <w:rsid w:val="00572E4E"/>
    <w:rsid w:val="00573E43"/>
    <w:rsid w:val="00586002"/>
    <w:rsid w:val="00596969"/>
    <w:rsid w:val="005A0D88"/>
    <w:rsid w:val="005A2EF2"/>
    <w:rsid w:val="005A6170"/>
    <w:rsid w:val="005A7F89"/>
    <w:rsid w:val="005B30D9"/>
    <w:rsid w:val="005E0DAE"/>
    <w:rsid w:val="005E1166"/>
    <w:rsid w:val="005E1647"/>
    <w:rsid w:val="005F569A"/>
    <w:rsid w:val="005F73A6"/>
    <w:rsid w:val="006061EB"/>
    <w:rsid w:val="00606B07"/>
    <w:rsid w:val="0061738D"/>
    <w:rsid w:val="0062691B"/>
    <w:rsid w:val="00630F1E"/>
    <w:rsid w:val="0064104E"/>
    <w:rsid w:val="00642F50"/>
    <w:rsid w:val="00656E71"/>
    <w:rsid w:val="006648EE"/>
    <w:rsid w:val="0067400C"/>
    <w:rsid w:val="006847F7"/>
    <w:rsid w:val="00687920"/>
    <w:rsid w:val="006929A6"/>
    <w:rsid w:val="0069435F"/>
    <w:rsid w:val="006A3F24"/>
    <w:rsid w:val="006A5BAA"/>
    <w:rsid w:val="006A71D8"/>
    <w:rsid w:val="006A75D1"/>
    <w:rsid w:val="006B09D9"/>
    <w:rsid w:val="006D422E"/>
    <w:rsid w:val="006D4F47"/>
    <w:rsid w:val="006D5F07"/>
    <w:rsid w:val="006D61E7"/>
    <w:rsid w:val="006D7E77"/>
    <w:rsid w:val="006E0BDD"/>
    <w:rsid w:val="006E41E9"/>
    <w:rsid w:val="006E6C43"/>
    <w:rsid w:val="006F0A21"/>
    <w:rsid w:val="006F6247"/>
    <w:rsid w:val="00703B34"/>
    <w:rsid w:val="00704555"/>
    <w:rsid w:val="00712BC6"/>
    <w:rsid w:val="007149E8"/>
    <w:rsid w:val="00717837"/>
    <w:rsid w:val="00717D64"/>
    <w:rsid w:val="0072170C"/>
    <w:rsid w:val="0073217B"/>
    <w:rsid w:val="0073354C"/>
    <w:rsid w:val="00740BF2"/>
    <w:rsid w:val="007453DD"/>
    <w:rsid w:val="0075225D"/>
    <w:rsid w:val="007528BF"/>
    <w:rsid w:val="00755F43"/>
    <w:rsid w:val="00760380"/>
    <w:rsid w:val="00763809"/>
    <w:rsid w:val="0076536F"/>
    <w:rsid w:val="00781AC1"/>
    <w:rsid w:val="00786C80"/>
    <w:rsid w:val="007928FE"/>
    <w:rsid w:val="0079376A"/>
    <w:rsid w:val="007A0537"/>
    <w:rsid w:val="007A32DA"/>
    <w:rsid w:val="007A4D37"/>
    <w:rsid w:val="007A6C8B"/>
    <w:rsid w:val="007B080C"/>
    <w:rsid w:val="007B17EA"/>
    <w:rsid w:val="007B40F2"/>
    <w:rsid w:val="007C603E"/>
    <w:rsid w:val="007C6C4D"/>
    <w:rsid w:val="007D5ADC"/>
    <w:rsid w:val="007D78FE"/>
    <w:rsid w:val="007E7319"/>
    <w:rsid w:val="007F022C"/>
    <w:rsid w:val="007F1204"/>
    <w:rsid w:val="007F7FDC"/>
    <w:rsid w:val="00804903"/>
    <w:rsid w:val="00804E75"/>
    <w:rsid w:val="00810907"/>
    <w:rsid w:val="00811D18"/>
    <w:rsid w:val="00814151"/>
    <w:rsid w:val="008159B4"/>
    <w:rsid w:val="00817D59"/>
    <w:rsid w:val="00822B20"/>
    <w:rsid w:val="0082681A"/>
    <w:rsid w:val="00827DE7"/>
    <w:rsid w:val="008311DC"/>
    <w:rsid w:val="008321C9"/>
    <w:rsid w:val="00833E45"/>
    <w:rsid w:val="00842F0A"/>
    <w:rsid w:val="0084371F"/>
    <w:rsid w:val="00845ECE"/>
    <w:rsid w:val="00851A68"/>
    <w:rsid w:val="00852347"/>
    <w:rsid w:val="008601B6"/>
    <w:rsid w:val="00860502"/>
    <w:rsid w:val="008609F5"/>
    <w:rsid w:val="00865ADF"/>
    <w:rsid w:val="00870815"/>
    <w:rsid w:val="008709E1"/>
    <w:rsid w:val="008746AB"/>
    <w:rsid w:val="0087652A"/>
    <w:rsid w:val="0089014A"/>
    <w:rsid w:val="0089486B"/>
    <w:rsid w:val="008A77FE"/>
    <w:rsid w:val="008C4FED"/>
    <w:rsid w:val="008C7067"/>
    <w:rsid w:val="008D66E3"/>
    <w:rsid w:val="008D7F90"/>
    <w:rsid w:val="008E27CA"/>
    <w:rsid w:val="008E3E81"/>
    <w:rsid w:val="008E4E13"/>
    <w:rsid w:val="008E64AD"/>
    <w:rsid w:val="008F01F4"/>
    <w:rsid w:val="008F127F"/>
    <w:rsid w:val="00901983"/>
    <w:rsid w:val="009025DE"/>
    <w:rsid w:val="00910EC4"/>
    <w:rsid w:val="00920196"/>
    <w:rsid w:val="009213E3"/>
    <w:rsid w:val="0092159A"/>
    <w:rsid w:val="009257C4"/>
    <w:rsid w:val="00937B39"/>
    <w:rsid w:val="0094159B"/>
    <w:rsid w:val="0095011D"/>
    <w:rsid w:val="00953068"/>
    <w:rsid w:val="00957DC0"/>
    <w:rsid w:val="00966451"/>
    <w:rsid w:val="00966DF6"/>
    <w:rsid w:val="00972119"/>
    <w:rsid w:val="009840A7"/>
    <w:rsid w:val="00995006"/>
    <w:rsid w:val="00996897"/>
    <w:rsid w:val="009B0627"/>
    <w:rsid w:val="009B271D"/>
    <w:rsid w:val="009B46CB"/>
    <w:rsid w:val="009B734B"/>
    <w:rsid w:val="009C4305"/>
    <w:rsid w:val="009C6D10"/>
    <w:rsid w:val="009C71A1"/>
    <w:rsid w:val="009D111F"/>
    <w:rsid w:val="009D17D0"/>
    <w:rsid w:val="009E15E8"/>
    <w:rsid w:val="009F2F5D"/>
    <w:rsid w:val="00A00CA9"/>
    <w:rsid w:val="00A0798A"/>
    <w:rsid w:val="00A10157"/>
    <w:rsid w:val="00A146EB"/>
    <w:rsid w:val="00A21AB3"/>
    <w:rsid w:val="00A26489"/>
    <w:rsid w:val="00A26B6C"/>
    <w:rsid w:val="00A34200"/>
    <w:rsid w:val="00A35173"/>
    <w:rsid w:val="00A43C30"/>
    <w:rsid w:val="00A44D74"/>
    <w:rsid w:val="00A46AB1"/>
    <w:rsid w:val="00A53198"/>
    <w:rsid w:val="00A77B65"/>
    <w:rsid w:val="00A85D40"/>
    <w:rsid w:val="00A871E5"/>
    <w:rsid w:val="00A964D8"/>
    <w:rsid w:val="00AA746F"/>
    <w:rsid w:val="00AB58EE"/>
    <w:rsid w:val="00AB6E66"/>
    <w:rsid w:val="00AD0ECD"/>
    <w:rsid w:val="00AF7A40"/>
    <w:rsid w:val="00B00CA2"/>
    <w:rsid w:val="00B03979"/>
    <w:rsid w:val="00B0467A"/>
    <w:rsid w:val="00B10D0D"/>
    <w:rsid w:val="00B178B7"/>
    <w:rsid w:val="00B21800"/>
    <w:rsid w:val="00B22D36"/>
    <w:rsid w:val="00B245FB"/>
    <w:rsid w:val="00B31797"/>
    <w:rsid w:val="00B40E89"/>
    <w:rsid w:val="00B42AD3"/>
    <w:rsid w:val="00B463A8"/>
    <w:rsid w:val="00B56290"/>
    <w:rsid w:val="00B6079E"/>
    <w:rsid w:val="00B64864"/>
    <w:rsid w:val="00B74BF1"/>
    <w:rsid w:val="00B8101C"/>
    <w:rsid w:val="00B81DCC"/>
    <w:rsid w:val="00B8546F"/>
    <w:rsid w:val="00B87B5E"/>
    <w:rsid w:val="00B949F7"/>
    <w:rsid w:val="00BA0559"/>
    <w:rsid w:val="00BA5B8F"/>
    <w:rsid w:val="00BB1B46"/>
    <w:rsid w:val="00BB2E1A"/>
    <w:rsid w:val="00BC0AD2"/>
    <w:rsid w:val="00BC4DDF"/>
    <w:rsid w:val="00BE0147"/>
    <w:rsid w:val="00BF296C"/>
    <w:rsid w:val="00BF41E7"/>
    <w:rsid w:val="00C059C0"/>
    <w:rsid w:val="00C16065"/>
    <w:rsid w:val="00C16378"/>
    <w:rsid w:val="00C164CD"/>
    <w:rsid w:val="00C2301C"/>
    <w:rsid w:val="00C3085D"/>
    <w:rsid w:val="00C31467"/>
    <w:rsid w:val="00C35E93"/>
    <w:rsid w:val="00C36910"/>
    <w:rsid w:val="00C37931"/>
    <w:rsid w:val="00C37B46"/>
    <w:rsid w:val="00C44666"/>
    <w:rsid w:val="00C4670C"/>
    <w:rsid w:val="00C610F0"/>
    <w:rsid w:val="00C616B1"/>
    <w:rsid w:val="00C6253B"/>
    <w:rsid w:val="00C63A81"/>
    <w:rsid w:val="00C815A8"/>
    <w:rsid w:val="00C838D9"/>
    <w:rsid w:val="00C8667B"/>
    <w:rsid w:val="00C97720"/>
    <w:rsid w:val="00CA5F70"/>
    <w:rsid w:val="00CA7A3B"/>
    <w:rsid w:val="00CB3AF0"/>
    <w:rsid w:val="00CB789E"/>
    <w:rsid w:val="00CC2086"/>
    <w:rsid w:val="00CC3F3F"/>
    <w:rsid w:val="00CC4D90"/>
    <w:rsid w:val="00CC70E5"/>
    <w:rsid w:val="00CD1869"/>
    <w:rsid w:val="00CD262B"/>
    <w:rsid w:val="00CD2BB7"/>
    <w:rsid w:val="00CD56E1"/>
    <w:rsid w:val="00CE1DEB"/>
    <w:rsid w:val="00CE5DAC"/>
    <w:rsid w:val="00CE6396"/>
    <w:rsid w:val="00CF5D70"/>
    <w:rsid w:val="00CF7F9E"/>
    <w:rsid w:val="00D001C9"/>
    <w:rsid w:val="00D14CE2"/>
    <w:rsid w:val="00D16020"/>
    <w:rsid w:val="00D22251"/>
    <w:rsid w:val="00D37436"/>
    <w:rsid w:val="00D45820"/>
    <w:rsid w:val="00D52679"/>
    <w:rsid w:val="00D52BBB"/>
    <w:rsid w:val="00D55C94"/>
    <w:rsid w:val="00D627E3"/>
    <w:rsid w:val="00D6784C"/>
    <w:rsid w:val="00D712BD"/>
    <w:rsid w:val="00D76F0F"/>
    <w:rsid w:val="00D801EE"/>
    <w:rsid w:val="00D859F5"/>
    <w:rsid w:val="00D9031A"/>
    <w:rsid w:val="00DA7DD8"/>
    <w:rsid w:val="00DB115F"/>
    <w:rsid w:val="00DB1B83"/>
    <w:rsid w:val="00DC683E"/>
    <w:rsid w:val="00DD2EA8"/>
    <w:rsid w:val="00DE172B"/>
    <w:rsid w:val="00DF3A5B"/>
    <w:rsid w:val="00DF4286"/>
    <w:rsid w:val="00DF7BEB"/>
    <w:rsid w:val="00E0484B"/>
    <w:rsid w:val="00E1014B"/>
    <w:rsid w:val="00E1270D"/>
    <w:rsid w:val="00E34B3D"/>
    <w:rsid w:val="00E45182"/>
    <w:rsid w:val="00E50333"/>
    <w:rsid w:val="00E540D9"/>
    <w:rsid w:val="00E5489C"/>
    <w:rsid w:val="00E60036"/>
    <w:rsid w:val="00E60293"/>
    <w:rsid w:val="00E615C5"/>
    <w:rsid w:val="00E640D6"/>
    <w:rsid w:val="00E76296"/>
    <w:rsid w:val="00E76EA4"/>
    <w:rsid w:val="00E93072"/>
    <w:rsid w:val="00E970A4"/>
    <w:rsid w:val="00EA2A58"/>
    <w:rsid w:val="00EB5391"/>
    <w:rsid w:val="00EB6BDA"/>
    <w:rsid w:val="00EC22C5"/>
    <w:rsid w:val="00ED4986"/>
    <w:rsid w:val="00ED57C1"/>
    <w:rsid w:val="00EE02C0"/>
    <w:rsid w:val="00EF153F"/>
    <w:rsid w:val="00EF166E"/>
    <w:rsid w:val="00F01D07"/>
    <w:rsid w:val="00F03CDC"/>
    <w:rsid w:val="00F04A23"/>
    <w:rsid w:val="00F0562B"/>
    <w:rsid w:val="00F07D16"/>
    <w:rsid w:val="00F07EA1"/>
    <w:rsid w:val="00F234DA"/>
    <w:rsid w:val="00F23735"/>
    <w:rsid w:val="00F27BFF"/>
    <w:rsid w:val="00F42927"/>
    <w:rsid w:val="00F51E81"/>
    <w:rsid w:val="00F5209C"/>
    <w:rsid w:val="00F547C1"/>
    <w:rsid w:val="00F54993"/>
    <w:rsid w:val="00F55F80"/>
    <w:rsid w:val="00F64480"/>
    <w:rsid w:val="00F64AD2"/>
    <w:rsid w:val="00F65F99"/>
    <w:rsid w:val="00F74718"/>
    <w:rsid w:val="00F8052F"/>
    <w:rsid w:val="00F83238"/>
    <w:rsid w:val="00F93661"/>
    <w:rsid w:val="00F96F64"/>
    <w:rsid w:val="00FA112C"/>
    <w:rsid w:val="00FA3ABD"/>
    <w:rsid w:val="00FA4638"/>
    <w:rsid w:val="00FA65D1"/>
    <w:rsid w:val="00FB3A72"/>
    <w:rsid w:val="00FB6C7F"/>
    <w:rsid w:val="00FB7BBA"/>
    <w:rsid w:val="00FD04D1"/>
    <w:rsid w:val="00FE1253"/>
    <w:rsid w:val="00FE145C"/>
    <w:rsid w:val="00FE76FC"/>
    <w:rsid w:val="00FF266F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60FD59C"/>
  <w15:docId w15:val="{2C840BDD-373E-40E1-BC87-29A3CE16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E1A"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4298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A77B65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A77B65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77B6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A77B65"/>
    <w:rPr>
      <w:sz w:val="24"/>
      <w:szCs w:val="24"/>
      <w:lang w:val="en-US"/>
    </w:rPr>
  </w:style>
  <w:style w:type="character" w:styleId="Numrodepage">
    <w:name w:val="page number"/>
    <w:uiPriority w:val="99"/>
    <w:semiHidden/>
    <w:unhideWhenUsed/>
    <w:rsid w:val="001C6CFC"/>
  </w:style>
  <w:style w:type="paragraph" w:styleId="Paragraphedeliste">
    <w:name w:val="List Paragraph"/>
    <w:basedOn w:val="Normal"/>
    <w:uiPriority w:val="34"/>
    <w:qFormat/>
    <w:rsid w:val="00C97720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4D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DE2"/>
    <w:rPr>
      <w:rFonts w:ascii="Tahoma" w:hAnsi="Tahoma" w:cs="Tahoma"/>
      <w:sz w:val="16"/>
      <w:szCs w:val="16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528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28B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28BF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28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28BF"/>
    <w:rPr>
      <w:b/>
      <w:bCs/>
      <w:lang w:val="en-US" w:eastAsia="en-US"/>
    </w:rPr>
  </w:style>
  <w:style w:type="character" w:styleId="Lienhypertexte">
    <w:name w:val="Hyperlink"/>
    <w:uiPriority w:val="99"/>
    <w:unhideWhenUsed/>
    <w:rsid w:val="00D45820"/>
    <w:rPr>
      <w:color w:val="0563C1"/>
      <w:u w:val="single"/>
    </w:rPr>
  </w:style>
  <w:style w:type="paragraph" w:styleId="Rvision">
    <w:name w:val="Revision"/>
    <w:hidden/>
    <w:uiPriority w:val="71"/>
    <w:semiHidden/>
    <w:rsid w:val="00B8546F"/>
    <w:rPr>
      <w:sz w:val="24"/>
      <w:szCs w:val="24"/>
      <w:lang w:val="en-GB" w:eastAsia="en-US"/>
    </w:rPr>
  </w:style>
  <w:style w:type="paragraph" w:customStyle="1" w:styleId="Grillemoyenne21">
    <w:name w:val="Grille moyenne 21"/>
    <w:uiPriority w:val="1"/>
    <w:qFormat/>
    <w:rsid w:val="009D111F"/>
    <w:rPr>
      <w:rFonts w:ascii="Calibri" w:eastAsia="Calibri" w:hAnsi="Calibri" w:cs="Arial"/>
      <w:sz w:val="22"/>
      <w:szCs w:val="22"/>
      <w:lang w:val="fr-CH" w:eastAsia="en-US"/>
    </w:rPr>
  </w:style>
  <w:style w:type="paragraph" w:styleId="Sansinterligne">
    <w:name w:val="No Spacing"/>
    <w:uiPriority w:val="99"/>
    <w:qFormat/>
    <w:rsid w:val="009D111F"/>
    <w:rPr>
      <w:rFonts w:ascii="Calibri" w:eastAsia="Calibri" w:hAnsi="Calibri"/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y@mban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9</Pages>
  <Words>2910</Words>
  <Characters>16007</Characters>
  <Application>Microsoft Office Word</Application>
  <DocSecurity>0</DocSecurity>
  <Lines>133</Lines>
  <Paragraphs>37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7" baseType="lpstr">
      <vt:lpstr/>
      <vt:lpstr/>
      <vt:lpstr/>
      <vt:lpstr>Strap </vt:lpstr>
      <vt:lpstr>Contact</vt:lpstr>
      <vt:lpstr>Nathalie Cobos, T +41 76 319 03 09, press@h-moser.com</vt:lpstr>
      <vt:lpstr>H. Moser &amp; Cie.</vt:lpstr>
    </vt:vector>
  </TitlesOfParts>
  <Company>London Advertising</Company>
  <LinksUpToDate>false</LinksUpToDate>
  <CharactersWithSpaces>18880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 Ainsworth</dc:creator>
  <cp:lastModifiedBy>Camille Reix</cp:lastModifiedBy>
  <cp:revision>31</cp:revision>
  <cp:lastPrinted>2017-11-14T14:38:00Z</cp:lastPrinted>
  <dcterms:created xsi:type="dcterms:W3CDTF">2021-04-09T15:02:00Z</dcterms:created>
  <dcterms:modified xsi:type="dcterms:W3CDTF">2021-04-26T08:51:00Z</dcterms:modified>
</cp:coreProperties>
</file>