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9631" w14:textId="18F2A13F" w:rsidR="00850FA1" w:rsidRPr="00706714" w:rsidRDefault="00A24CDA" w:rsidP="00F45B7A">
      <w:pPr>
        <w:pStyle w:val="Sansinterligne"/>
        <w:jc w:val="center"/>
        <w:rPr>
          <w:rFonts w:ascii="Arial" w:hAnsi="Arial" w:cs="Arial"/>
          <w:b/>
          <w:sz w:val="36"/>
          <w:szCs w:val="36"/>
          <w:lang w:val="es-ES"/>
        </w:rPr>
      </w:pPr>
      <w:r w:rsidRPr="00706714">
        <w:rPr>
          <w:rFonts w:ascii="Arial" w:hAnsi="Arial" w:cs="Arial"/>
          <w:b/>
          <w:bCs/>
          <w:sz w:val="36"/>
          <w:szCs w:val="36"/>
          <w:lang w:val="es-ES_tradnl"/>
        </w:rPr>
        <w:t>UNA NUEVA IDENTIDAD ARQUITECTÓNICA</w:t>
      </w:r>
    </w:p>
    <w:p w14:paraId="026FAA79" w14:textId="77777777" w:rsidR="00C457BB" w:rsidRPr="00706714" w:rsidRDefault="00A24CDA" w:rsidP="00F45B7A">
      <w:pPr>
        <w:pStyle w:val="Sansinterligne"/>
        <w:jc w:val="center"/>
        <w:rPr>
          <w:rFonts w:ascii="Arial" w:hAnsi="Arial" w:cs="Arial"/>
          <w:b/>
          <w:sz w:val="36"/>
          <w:szCs w:val="36"/>
          <w:lang w:val="es-ES"/>
        </w:rPr>
      </w:pPr>
      <w:r w:rsidRPr="00706714">
        <w:rPr>
          <w:rFonts w:ascii="Arial" w:hAnsi="Arial" w:cs="Arial"/>
          <w:b/>
          <w:bCs/>
          <w:sz w:val="36"/>
          <w:szCs w:val="36"/>
          <w:lang w:val="es-ES_tradnl"/>
        </w:rPr>
        <w:t>PARA LA M.A.</w:t>
      </w:r>
      <w:proofErr w:type="gramStart"/>
      <w:r w:rsidRPr="00706714">
        <w:rPr>
          <w:rFonts w:ascii="Arial" w:hAnsi="Arial" w:cs="Arial"/>
          <w:b/>
          <w:bCs/>
          <w:sz w:val="36"/>
          <w:szCs w:val="36"/>
          <w:lang w:val="es-ES_tradnl"/>
        </w:rPr>
        <w:t>D.GALLERY</w:t>
      </w:r>
      <w:proofErr w:type="gramEnd"/>
      <w:r w:rsidRPr="00706714">
        <w:rPr>
          <w:rFonts w:ascii="Arial" w:hAnsi="Arial" w:cs="Arial"/>
          <w:b/>
          <w:bCs/>
          <w:sz w:val="36"/>
          <w:szCs w:val="36"/>
          <w:lang w:val="es-ES_tradnl"/>
        </w:rPr>
        <w:t xml:space="preserve"> Y MB&amp;F</w:t>
      </w:r>
    </w:p>
    <w:p w14:paraId="10EBA12D" w14:textId="77777777" w:rsidR="004D6BA0" w:rsidRPr="00706714" w:rsidRDefault="004D6BA0" w:rsidP="00F45B7A">
      <w:pPr>
        <w:pStyle w:val="Sansinterligne"/>
        <w:rPr>
          <w:rFonts w:ascii="Arial" w:hAnsi="Arial" w:cs="Arial"/>
          <w:lang w:val="es-ES"/>
        </w:rPr>
      </w:pPr>
    </w:p>
    <w:p w14:paraId="4B076A35" w14:textId="77777777" w:rsidR="005831B9" w:rsidRPr="00706714" w:rsidRDefault="005831B9" w:rsidP="005831B9">
      <w:pPr>
        <w:pStyle w:val="Sansinterligne"/>
        <w:rPr>
          <w:rFonts w:ascii="Arial" w:hAnsi="Arial" w:cs="Arial"/>
          <w:lang w:val="es-ES"/>
        </w:rPr>
      </w:pPr>
      <w:r w:rsidRPr="00706714">
        <w:rPr>
          <w:rFonts w:ascii="Arial" w:eastAsia="Arial" w:hAnsi="Arial" w:cs="Arial"/>
          <w:lang w:val="es-ES" w:bidi="es-ES"/>
        </w:rPr>
        <w:t>La M.A.</w:t>
      </w:r>
      <w:proofErr w:type="gramStart"/>
      <w:r w:rsidRPr="00706714">
        <w:rPr>
          <w:rFonts w:ascii="Arial" w:eastAsia="Arial" w:hAnsi="Arial" w:cs="Arial"/>
          <w:lang w:val="es-ES" w:bidi="es-ES"/>
        </w:rPr>
        <w:t>D.Gallery</w:t>
      </w:r>
      <w:proofErr w:type="gramEnd"/>
      <w:r w:rsidRPr="00706714">
        <w:rPr>
          <w:rFonts w:ascii="Arial" w:eastAsia="Arial" w:hAnsi="Arial" w:cs="Arial"/>
          <w:lang w:val="es-ES" w:bidi="es-ES"/>
        </w:rPr>
        <w:t xml:space="preserve"> de MB&amp;F abrió sus puertas por primera vez en la rue Verdaine de Ginebra en 2011, en pleno casco antiguo de la ciudad. Más de una década después, la galería ha experimentado una remodelación muy especial. En abril de 2024, el refugio artístico de la marca vuelve a abrir sus puertas tras tres meses de reformas e invita a sus visitantes y a los apasionados de MB&amp;F a descubrir sus espacios renovados.</w:t>
      </w:r>
    </w:p>
    <w:p w14:paraId="76825302" w14:textId="77777777" w:rsidR="005831B9" w:rsidRPr="00706714" w:rsidRDefault="005831B9" w:rsidP="005831B9">
      <w:pPr>
        <w:pStyle w:val="Sansinterligne"/>
        <w:rPr>
          <w:rFonts w:ascii="Arial" w:hAnsi="Arial" w:cs="Arial"/>
          <w:lang w:val="es-ES"/>
        </w:rPr>
      </w:pPr>
    </w:p>
    <w:p w14:paraId="00B7792E" w14:textId="77777777" w:rsidR="005831B9" w:rsidRPr="00706714" w:rsidRDefault="005831B9" w:rsidP="005831B9">
      <w:pPr>
        <w:pStyle w:val="Sansinterligne"/>
        <w:rPr>
          <w:rFonts w:ascii="Arial" w:hAnsi="Arial" w:cs="Arial"/>
          <w:lang w:val="es-ES"/>
        </w:rPr>
      </w:pPr>
      <w:r w:rsidRPr="00706714">
        <w:rPr>
          <w:rFonts w:ascii="Arial" w:eastAsia="Arial" w:hAnsi="Arial" w:cs="Arial"/>
          <w:lang w:val="es-ES" w:bidi="es-ES"/>
        </w:rPr>
        <w:t>En colaboración con Voltige Design &amp; Architecture, un equipo muy experimentado con oficinas en Ginebra y Lausana, MB&amp;F ha replanteado el diseño interior y la identidad arquitectónica que las M.A.D Galleries han exhibido a lo largo de los últimos años, empezando por la mayor de ellas, ubicada en el famoso centro comercial Dubai Mall. La nueva identidad se extiende, asimismo, al creciente número de shop-in-shops de MB&amp;F en los comercios asociados a la marca en todo el mundo, además de a un nuevo formato de venta minorista denominado MB&amp;F Lab, establecido actualmente en Singapur, Taipéi, París y Beverly Hills.</w:t>
      </w:r>
    </w:p>
    <w:p w14:paraId="6DC61B6C" w14:textId="77777777" w:rsidR="004D6BA0" w:rsidRPr="00706714" w:rsidRDefault="004D6BA0" w:rsidP="00F45B7A">
      <w:pPr>
        <w:pStyle w:val="Sansinterligne"/>
        <w:rPr>
          <w:rFonts w:ascii="Arial" w:hAnsi="Arial" w:cs="Arial"/>
          <w:lang w:val="es-ES"/>
        </w:rPr>
      </w:pPr>
    </w:p>
    <w:p w14:paraId="6416F3B8" w14:textId="6E12F8F6" w:rsidR="004D6BA0" w:rsidRPr="00706714" w:rsidRDefault="00A24CDA" w:rsidP="00F45B7A">
      <w:pPr>
        <w:pStyle w:val="Sansinterligne"/>
        <w:rPr>
          <w:rFonts w:ascii="Arial" w:hAnsi="Arial" w:cs="Arial"/>
          <w:lang w:val="es-ES"/>
        </w:rPr>
      </w:pPr>
      <w:r w:rsidRPr="00706714">
        <w:rPr>
          <w:rFonts w:ascii="Arial" w:hAnsi="Arial" w:cs="Arial"/>
          <w:lang w:val="es-ES_tradnl"/>
        </w:rPr>
        <w:t xml:space="preserve">«Como muchas cosas en MB&amp;F, todo empezó con un "estaría genial que…" —explica Maximilian Büsser, fundador de MB&amp;F—. Qué ingenuidad; no teníamos ni idea de dónde nos estábamos metiendo. No existía ningún plan de expansión. Sin embargo, fue algo que despegó y ha ido creciendo de forma natural. Ahora, </w:t>
      </w:r>
      <w:r w:rsidR="005831B9" w:rsidRPr="00706714">
        <w:rPr>
          <w:rFonts w:ascii="Arial" w:hAnsi="Arial" w:cs="Arial"/>
          <w:lang w:val="es-ES_tradnl"/>
        </w:rPr>
        <w:t>13 </w:t>
      </w:r>
      <w:r w:rsidRPr="00706714">
        <w:rPr>
          <w:rFonts w:ascii="Arial" w:hAnsi="Arial" w:cs="Arial"/>
          <w:lang w:val="es-ES_tradnl"/>
        </w:rPr>
        <w:t>años después, me he propuesto seriamente impulsar la galería para que esté a la altura de las obras de arte. Mi idea era brindar una cierta dignidad e importancia a los artistas», cuenta Max.</w:t>
      </w:r>
    </w:p>
    <w:p w14:paraId="5F90D2DA" w14:textId="77777777" w:rsidR="004D6BA0" w:rsidRPr="00706714" w:rsidRDefault="004D6BA0" w:rsidP="00F45B7A">
      <w:pPr>
        <w:pStyle w:val="Sansinterligne"/>
        <w:rPr>
          <w:rFonts w:ascii="Arial" w:hAnsi="Arial" w:cs="Arial"/>
          <w:lang w:val="es-ES"/>
        </w:rPr>
      </w:pPr>
    </w:p>
    <w:p w14:paraId="6016E6CA" w14:textId="77777777" w:rsidR="00F756CF" w:rsidRPr="00706714" w:rsidRDefault="00F756CF" w:rsidP="00F45B7A">
      <w:pPr>
        <w:pStyle w:val="Sansinterligne"/>
        <w:rPr>
          <w:rFonts w:ascii="Arial" w:hAnsi="Arial" w:cs="Arial"/>
          <w:lang w:val="es-ES"/>
        </w:rPr>
      </w:pPr>
    </w:p>
    <w:p w14:paraId="69A0CA5E" w14:textId="77777777" w:rsidR="004D6BA0" w:rsidRPr="00706714" w:rsidRDefault="00A24CDA" w:rsidP="00F45B7A">
      <w:pPr>
        <w:pStyle w:val="Sansinterligne"/>
        <w:rPr>
          <w:rFonts w:ascii="Arial" w:hAnsi="Arial" w:cs="Arial"/>
          <w:b/>
          <w:bCs/>
          <w:lang w:val="es-ES"/>
        </w:rPr>
      </w:pPr>
      <w:r w:rsidRPr="00706714">
        <w:rPr>
          <w:rFonts w:ascii="Arial" w:hAnsi="Arial" w:cs="Arial"/>
          <w:b/>
          <w:bCs/>
          <w:lang w:val="es-ES_tradnl"/>
        </w:rPr>
        <w:t>UNA REFERENCIA VISUAL</w:t>
      </w:r>
    </w:p>
    <w:p w14:paraId="58806312" w14:textId="77777777" w:rsidR="00F756CF" w:rsidRPr="00706714" w:rsidRDefault="00F756CF" w:rsidP="00F45B7A">
      <w:pPr>
        <w:pStyle w:val="Sansinterligne"/>
        <w:rPr>
          <w:rFonts w:ascii="Arial" w:hAnsi="Arial" w:cs="Arial"/>
          <w:lang w:val="es-ES"/>
        </w:rPr>
      </w:pPr>
    </w:p>
    <w:p w14:paraId="50658B18" w14:textId="77777777" w:rsidR="00D0598F" w:rsidRPr="00706714" w:rsidRDefault="00A24CDA" w:rsidP="00F45B7A">
      <w:pPr>
        <w:pStyle w:val="Sansinterligne"/>
        <w:rPr>
          <w:rFonts w:ascii="Arial" w:hAnsi="Arial" w:cs="Arial"/>
          <w:i/>
          <w:lang w:val="es-ES"/>
        </w:rPr>
      </w:pPr>
      <w:r w:rsidRPr="00706714">
        <w:rPr>
          <w:rFonts w:ascii="Arial" w:hAnsi="Arial" w:cs="Arial"/>
          <w:lang w:val="es-ES_tradnl"/>
        </w:rPr>
        <w:t>Tyl Vergriete y Vincent Groetzinger, fundadores de Voltige, comenzaron con un detalle central que serviría de referencia visual para cada espacio. «Pensamos en un elemento central, una especie de lente gigante que pusiera el mundo del revés mediante unos reflejos que se mueven cuando se pasa por al lado —explica Tyl Vergriete—. Destaca por sí misma, pero no quita protagonismo al resto de creaciones del espacio».</w:t>
      </w:r>
    </w:p>
    <w:p w14:paraId="62960496" w14:textId="77777777" w:rsidR="00D0598F" w:rsidRPr="00706714" w:rsidRDefault="00D0598F" w:rsidP="00F45B7A">
      <w:pPr>
        <w:pStyle w:val="Sansinterligne"/>
        <w:rPr>
          <w:rFonts w:ascii="Arial" w:hAnsi="Arial" w:cs="Arial"/>
          <w:i/>
          <w:lang w:val="es-ES"/>
        </w:rPr>
      </w:pPr>
    </w:p>
    <w:p w14:paraId="303AEBC6" w14:textId="77777777" w:rsidR="004D6BA0" w:rsidRPr="00706714" w:rsidRDefault="00A24CDA" w:rsidP="00F45B7A">
      <w:pPr>
        <w:pStyle w:val="Sansinterligne"/>
        <w:rPr>
          <w:rFonts w:ascii="Arial" w:hAnsi="Arial" w:cs="Arial"/>
          <w:i/>
          <w:lang w:val="es-ES"/>
        </w:rPr>
      </w:pPr>
      <w:r w:rsidRPr="00706714">
        <w:rPr>
          <w:rFonts w:ascii="Arial" w:hAnsi="Arial" w:cs="Arial"/>
          <w:lang w:val="es-ES_tradnl"/>
        </w:rPr>
        <w:t>La fabricación de la lente supuso un reto increíble, a cargo de una empresa francesa de cerámica con más de 170 años de antigüedad. Tyl continúa: «Trabajar con diferentes artesanos también constituyó una parte importante del proyecto, ya que MB&amp;F quería que este elemento de artesanía estuviera presente por todas partes, al igual que ocurre con sus relojes».</w:t>
      </w:r>
    </w:p>
    <w:p w14:paraId="5F73D961" w14:textId="77777777" w:rsidR="00F756CF" w:rsidRPr="00706714" w:rsidRDefault="00F756CF" w:rsidP="00F45B7A">
      <w:pPr>
        <w:pStyle w:val="Sansinterligne"/>
        <w:rPr>
          <w:rFonts w:ascii="Arial" w:hAnsi="Arial" w:cs="Arial"/>
          <w:lang w:val="es-ES"/>
        </w:rPr>
      </w:pPr>
    </w:p>
    <w:p w14:paraId="7A673EE4" w14:textId="77777777" w:rsidR="004D6BA0" w:rsidRPr="00706714" w:rsidRDefault="00A24CDA" w:rsidP="00F45B7A">
      <w:pPr>
        <w:pStyle w:val="Sansinterligne"/>
        <w:rPr>
          <w:rFonts w:ascii="Arial" w:hAnsi="Arial" w:cs="Arial"/>
          <w:b/>
          <w:bCs/>
          <w:lang w:val="es-ES"/>
        </w:rPr>
      </w:pPr>
      <w:r w:rsidRPr="00706714">
        <w:rPr>
          <w:rFonts w:ascii="Arial" w:hAnsi="Arial" w:cs="Arial"/>
          <w:b/>
          <w:bCs/>
          <w:lang w:val="es-ES_tradnl"/>
        </w:rPr>
        <w:t>VITRINAS DE CRISTAL CON FORMA DE CÚPULA</w:t>
      </w:r>
    </w:p>
    <w:p w14:paraId="65E4BD2B" w14:textId="77777777" w:rsidR="00F756CF" w:rsidRPr="00706714" w:rsidRDefault="00F756CF" w:rsidP="00F45B7A">
      <w:pPr>
        <w:pStyle w:val="Sansinterligne"/>
        <w:rPr>
          <w:rFonts w:ascii="Arial" w:hAnsi="Arial" w:cs="Arial"/>
          <w:lang w:val="es-ES"/>
        </w:rPr>
      </w:pPr>
    </w:p>
    <w:p w14:paraId="32A05650" w14:textId="0AD301B5" w:rsidR="004D6BA0" w:rsidRPr="00706714" w:rsidRDefault="00A24CDA" w:rsidP="00F45B7A">
      <w:pPr>
        <w:pStyle w:val="Sansinterligne"/>
        <w:rPr>
          <w:rFonts w:ascii="Arial" w:hAnsi="Arial" w:cs="Arial"/>
          <w:lang w:val="es-ES"/>
        </w:rPr>
      </w:pPr>
      <w:r w:rsidRPr="00706714">
        <w:rPr>
          <w:rFonts w:ascii="Arial" w:hAnsi="Arial" w:cs="Arial"/>
          <w:lang w:val="es-ES_tradnl"/>
        </w:rPr>
        <w:t>Otro gran desafío fue la fabricación de las cúpulas de cristal de las vitrinas, que evocan la estética de las películas antiguas de ciencia-ficción, y los cristales de zafiro abombados de las Machines de MB&amp;F. Era necesario respetar varios criterios, como una calidad óptica extraordinaria, un buen nivel de seguridad y la facilidad de acceso al reloj. Con el fin de evitar cualquier elemento estructural u obstáculo visual, el cristalero tuvo que encontrar la manera de efectuar un corte en la cúpula de cristal de 5 mm de grosor y, a continuación, crear una segunda pieza de cristal que encajara a la perfección para que sirviera de puerta. Se diseñó una pieza corredera curvada a medida para permitir que la puerta se deslizara hacia fuera y se desplazara hacia un lado con un solo movimiento.</w:t>
      </w:r>
    </w:p>
    <w:p w14:paraId="5BF538EC" w14:textId="77777777" w:rsidR="00722928" w:rsidRPr="00706714" w:rsidRDefault="00722928" w:rsidP="00F45B7A">
      <w:pPr>
        <w:pStyle w:val="Sansinterligne"/>
        <w:rPr>
          <w:rFonts w:ascii="Arial" w:hAnsi="Arial" w:cs="Arial"/>
          <w:lang w:val="es-ES"/>
        </w:rPr>
      </w:pPr>
    </w:p>
    <w:p w14:paraId="6D57A835" w14:textId="6DCEDC6F" w:rsidR="00556824" w:rsidRPr="00706714" w:rsidRDefault="00A24CDA" w:rsidP="00F45B7A">
      <w:pPr>
        <w:pStyle w:val="Sansinterligne"/>
        <w:rPr>
          <w:rFonts w:ascii="Arial" w:hAnsi="Arial" w:cs="Arial"/>
          <w:lang w:val="es-ES"/>
        </w:rPr>
      </w:pPr>
      <w:r w:rsidRPr="00706714">
        <w:rPr>
          <w:rFonts w:ascii="Arial" w:hAnsi="Arial" w:cs="Arial"/>
          <w:lang w:val="es-ES_tradnl"/>
        </w:rPr>
        <w:lastRenderedPageBreak/>
        <w:t>Frente a la gran mayoría de las vitrinas, que consisten en cubos de cristal sobre cuatro patas, las vitrinas con forma de cúpula se desentienden de esta geometría industrial tan habitual para crear algo inesperado, en consonancia con las creaciones de MB&amp;F. Las cúpulas se completan con un soporte de aluminio fundido similar a un trípode y un disco de cerámica azul, a juego con la lente gigante, que evoca la admiración de MB&amp;F por todo aquello que pertenezca a la era espacial.</w:t>
      </w:r>
    </w:p>
    <w:p w14:paraId="56DCE79F" w14:textId="77777777" w:rsidR="00F756CF" w:rsidRPr="00706714" w:rsidRDefault="00F756CF" w:rsidP="00F45B7A">
      <w:pPr>
        <w:pStyle w:val="Sansinterligne"/>
        <w:rPr>
          <w:rFonts w:ascii="Arial" w:hAnsi="Arial" w:cs="Arial"/>
          <w:lang w:val="es-ES"/>
        </w:rPr>
      </w:pPr>
    </w:p>
    <w:p w14:paraId="73AEAE07" w14:textId="77777777" w:rsidR="004D6BA0" w:rsidRPr="00706714" w:rsidRDefault="00A24CDA" w:rsidP="00F45B7A">
      <w:pPr>
        <w:pStyle w:val="Sansinterligne"/>
        <w:rPr>
          <w:rFonts w:ascii="Arial" w:hAnsi="Arial" w:cs="Arial"/>
          <w:b/>
          <w:bCs/>
          <w:lang w:val="es-ES"/>
        </w:rPr>
      </w:pPr>
      <w:r w:rsidRPr="00706714">
        <w:rPr>
          <w:rFonts w:ascii="Arial" w:hAnsi="Arial" w:cs="Arial"/>
          <w:b/>
          <w:bCs/>
          <w:lang w:val="es-ES_tradnl"/>
        </w:rPr>
        <w:t>MOBILIARIO DISEÑADO A MEDIDA</w:t>
      </w:r>
    </w:p>
    <w:p w14:paraId="0F5738A2" w14:textId="77777777" w:rsidR="00F756CF" w:rsidRPr="00706714" w:rsidRDefault="00F756CF" w:rsidP="00F45B7A">
      <w:pPr>
        <w:pStyle w:val="Sansinterligne"/>
        <w:rPr>
          <w:rFonts w:ascii="Arial" w:hAnsi="Arial" w:cs="Arial"/>
          <w:lang w:val="es-ES"/>
        </w:rPr>
      </w:pPr>
    </w:p>
    <w:p w14:paraId="20245C85" w14:textId="77777777" w:rsidR="0053517C" w:rsidRPr="00706714" w:rsidRDefault="00A24CDA" w:rsidP="00F45B7A">
      <w:pPr>
        <w:pStyle w:val="Sansinterligne"/>
        <w:rPr>
          <w:rFonts w:ascii="Arial" w:hAnsi="Arial" w:cs="Arial"/>
          <w:lang w:val="es-ES"/>
        </w:rPr>
      </w:pPr>
      <w:r w:rsidRPr="00706714">
        <w:rPr>
          <w:rFonts w:ascii="Arial" w:hAnsi="Arial" w:cs="Arial"/>
          <w:lang w:val="es-ES_tradnl"/>
        </w:rPr>
        <w:t>El tercer elemento clave del nuevo diseño es el mobiliario, al que Max Büsser define como «algo que me gustaría tener en mi propia casa». El resultado es un homenaje a la pericia y los conocimientos de los artesanos especialistas en muebles de los años 1950 y 1960. La pieza principal es una gran mesa adaptada por expertos carpinteros para poder presentar los relojes en vitrinas encastradas en la superficie de madera. Este expositor de relojes ocupará un lugar destacado en el centro del espacio y se encargará de dar la bienvenida a los visitantes para que se sienten a la mesa y disfruten de un rato de conversación. Las sillas, originales de mediados de siglo, y el sofá transmiten una sensación de calidad y elegancia, tanto alrededor de la mesa como en las zonas independientes del salón y el bar.</w:t>
      </w:r>
    </w:p>
    <w:p w14:paraId="2DFE209A" w14:textId="77777777" w:rsidR="00F756CF" w:rsidRPr="00706714" w:rsidRDefault="00F756CF" w:rsidP="00F45B7A">
      <w:pPr>
        <w:pStyle w:val="Sansinterligne"/>
        <w:rPr>
          <w:rFonts w:ascii="Arial" w:hAnsi="Arial" w:cs="Arial"/>
          <w:bCs/>
          <w:lang w:val="es-ES"/>
        </w:rPr>
      </w:pPr>
    </w:p>
    <w:p w14:paraId="093575F6" w14:textId="77777777" w:rsidR="004D6BA0" w:rsidRPr="00706714" w:rsidRDefault="00A24CDA" w:rsidP="00F45B7A">
      <w:pPr>
        <w:pStyle w:val="Sansinterligne"/>
        <w:rPr>
          <w:rFonts w:ascii="Arial" w:hAnsi="Arial" w:cs="Arial"/>
          <w:b/>
          <w:bCs/>
          <w:lang w:val="es-ES"/>
        </w:rPr>
      </w:pPr>
      <w:r w:rsidRPr="00706714">
        <w:rPr>
          <w:rFonts w:ascii="Arial" w:hAnsi="Arial" w:cs="Arial"/>
          <w:b/>
          <w:bCs/>
          <w:lang w:val="es-ES_tradnl"/>
        </w:rPr>
        <w:t>UN RECORRIDO DE DESCUBRIMIENTO</w:t>
      </w:r>
    </w:p>
    <w:p w14:paraId="62FB12D1" w14:textId="77777777" w:rsidR="00F756CF" w:rsidRPr="00706714" w:rsidRDefault="00F756CF" w:rsidP="00F45B7A">
      <w:pPr>
        <w:pStyle w:val="Sansinterligne"/>
        <w:rPr>
          <w:rFonts w:ascii="Arial" w:hAnsi="Arial" w:cs="Arial"/>
          <w:lang w:val="es-ES"/>
        </w:rPr>
      </w:pPr>
    </w:p>
    <w:p w14:paraId="550DBB75" w14:textId="77777777" w:rsidR="004D6BA0" w:rsidRPr="00706714" w:rsidRDefault="00A24CDA" w:rsidP="00F45B7A">
      <w:pPr>
        <w:pStyle w:val="Sansinterligne"/>
        <w:rPr>
          <w:rFonts w:ascii="Arial" w:hAnsi="Arial" w:cs="Arial"/>
          <w:lang w:val="es-ES"/>
        </w:rPr>
      </w:pPr>
      <w:r w:rsidRPr="00706714">
        <w:rPr>
          <w:rFonts w:ascii="Arial" w:hAnsi="Arial" w:cs="Arial"/>
          <w:lang w:val="es-ES_tradnl"/>
        </w:rPr>
        <w:t>En contraposición al antiguo diseño interior de la M.A.</w:t>
      </w:r>
      <w:proofErr w:type="gramStart"/>
      <w:r w:rsidRPr="00706714">
        <w:rPr>
          <w:rFonts w:ascii="Arial" w:hAnsi="Arial" w:cs="Arial"/>
          <w:lang w:val="es-ES_tradnl"/>
        </w:rPr>
        <w:t>D.Gallery</w:t>
      </w:r>
      <w:proofErr w:type="gramEnd"/>
      <w:r w:rsidRPr="00706714">
        <w:rPr>
          <w:rFonts w:ascii="Arial" w:hAnsi="Arial" w:cs="Arial"/>
          <w:lang w:val="es-ES_tradnl"/>
        </w:rPr>
        <w:t>, que podía resultar algo abrumador, Voltige y MB&amp;F han prestado una especial atención a crear un recorrido de descubrimiento a través del espacio, que comienza con las obras de arte más espectaculares y conduce a las creaciones más pequeñas y asequibles de la parte posterior. Cada especialidad cuenta con un espacio perfectamente definido y MB&amp;F dispone del suyo propio en el centro de la galería.</w:t>
      </w:r>
    </w:p>
    <w:p w14:paraId="0ADD680D" w14:textId="77777777" w:rsidR="00F756CF" w:rsidRPr="00706714" w:rsidRDefault="00F756CF" w:rsidP="00F45B7A">
      <w:pPr>
        <w:pStyle w:val="Sansinterligne"/>
        <w:rPr>
          <w:rFonts w:ascii="Arial" w:hAnsi="Arial" w:cs="Arial"/>
          <w:lang w:val="es-ES"/>
        </w:rPr>
      </w:pPr>
    </w:p>
    <w:p w14:paraId="6AED6774" w14:textId="77777777" w:rsidR="004D6BA0" w:rsidRPr="00706714" w:rsidRDefault="00A24CDA" w:rsidP="00F45B7A">
      <w:pPr>
        <w:pStyle w:val="Sansinterligne"/>
        <w:rPr>
          <w:rFonts w:ascii="Arial" w:hAnsi="Arial" w:cs="Arial"/>
          <w:b/>
          <w:bCs/>
          <w:lang w:val="es-ES"/>
        </w:rPr>
      </w:pPr>
      <w:r w:rsidRPr="00706714">
        <w:rPr>
          <w:rFonts w:ascii="Arial" w:hAnsi="Arial" w:cs="Arial"/>
          <w:b/>
          <w:bCs/>
          <w:lang w:val="es-ES_tradnl"/>
        </w:rPr>
        <w:t>ILUMINACIÓN Y ELEMENTOS DIGITALES</w:t>
      </w:r>
    </w:p>
    <w:p w14:paraId="30A6B7D7" w14:textId="77777777" w:rsidR="00F756CF" w:rsidRPr="00706714" w:rsidRDefault="00F756CF" w:rsidP="00F45B7A">
      <w:pPr>
        <w:pStyle w:val="Sansinterligne"/>
        <w:rPr>
          <w:rFonts w:ascii="Arial" w:hAnsi="Arial" w:cs="Arial"/>
          <w:lang w:val="es-ES"/>
        </w:rPr>
      </w:pPr>
    </w:p>
    <w:p w14:paraId="06E77FC3" w14:textId="77777777" w:rsidR="004D6BA0" w:rsidRPr="00706714" w:rsidRDefault="00A24CDA" w:rsidP="00F45B7A">
      <w:pPr>
        <w:pStyle w:val="Sansinterligne"/>
        <w:rPr>
          <w:rFonts w:ascii="Arial" w:hAnsi="Arial" w:cs="Arial"/>
          <w:lang w:val="es-ES"/>
        </w:rPr>
      </w:pPr>
      <w:r w:rsidRPr="00706714">
        <w:rPr>
          <w:rFonts w:ascii="Arial" w:hAnsi="Arial" w:cs="Arial"/>
          <w:lang w:val="es-ES_tradnl"/>
        </w:rPr>
        <w:t xml:space="preserve">La iluminación es, probablemente, lo último en lo que reparan los visitantes en una galería y, sin embargo, constituye uno de los elementos más importantes. Voltige ha instalado un sistema de última generación que combina la iluminación de carril de exposición, que ofrece una precisión quirúrgica para las obras de arte, junto con luces encastradas en el techo y </w:t>
      </w:r>
      <w:r w:rsidRPr="00706714">
        <w:rPr>
          <w:rFonts w:ascii="Arial" w:hAnsi="Arial" w:cs="Arial"/>
          <w:i/>
          <w:iCs/>
          <w:lang w:val="es-ES_tradnl"/>
        </w:rPr>
        <w:t>wall washers</w:t>
      </w:r>
      <w:r w:rsidRPr="00706714">
        <w:rPr>
          <w:rFonts w:ascii="Arial" w:hAnsi="Arial" w:cs="Arial"/>
          <w:lang w:val="es-ES_tradnl"/>
        </w:rPr>
        <w:t xml:space="preserve"> para garantizar que la atmósfera y la intensidad de la luz sean siempre las adecuadas, tanto de día como de noche. El desafío residía en crear un ambiente agradable en el espacio y, al mismo tiempo, aportar a cada creación la luz específica necesaria, para que todo resultase coherente y armonioso.</w:t>
      </w:r>
    </w:p>
    <w:p w14:paraId="7A1D0858" w14:textId="77777777" w:rsidR="004D6BA0" w:rsidRPr="00706714" w:rsidRDefault="004D6BA0" w:rsidP="00F45B7A">
      <w:pPr>
        <w:pStyle w:val="Sansinterligne"/>
        <w:rPr>
          <w:rFonts w:ascii="Arial" w:hAnsi="Arial" w:cs="Arial"/>
          <w:lang w:val="es-ES"/>
        </w:rPr>
      </w:pPr>
    </w:p>
    <w:p w14:paraId="46D61420" w14:textId="77777777" w:rsidR="004D6BA0" w:rsidRPr="00706714" w:rsidRDefault="00A24CDA" w:rsidP="00F45B7A">
      <w:pPr>
        <w:pStyle w:val="Sansinterligne"/>
        <w:rPr>
          <w:rFonts w:ascii="Arial" w:hAnsi="Arial" w:cs="Arial"/>
          <w:lang w:val="es-ES"/>
        </w:rPr>
      </w:pPr>
      <w:r w:rsidRPr="00706714">
        <w:rPr>
          <w:rFonts w:ascii="Arial" w:hAnsi="Arial" w:cs="Arial"/>
          <w:lang w:val="es-ES_tradnl"/>
        </w:rPr>
        <w:t>Además de la iluminación, hay instalada una pantalla digital en formato vertical que proyecta imágenes de diferentes elementos del mundo MB&amp;F.</w:t>
      </w:r>
    </w:p>
    <w:p w14:paraId="1DCEE8B8" w14:textId="77777777" w:rsidR="004D6BA0" w:rsidRPr="00706714" w:rsidRDefault="004D6BA0" w:rsidP="00F45B7A">
      <w:pPr>
        <w:pStyle w:val="Sansinterligne"/>
        <w:rPr>
          <w:rFonts w:ascii="Arial" w:hAnsi="Arial" w:cs="Arial"/>
          <w:lang w:val="es-ES"/>
        </w:rPr>
      </w:pPr>
    </w:p>
    <w:p w14:paraId="25C28D33" w14:textId="77777777" w:rsidR="004D6BA0" w:rsidRPr="00706714" w:rsidRDefault="00A24CDA" w:rsidP="00F45B7A">
      <w:pPr>
        <w:pStyle w:val="Sansinterligne"/>
        <w:rPr>
          <w:rFonts w:ascii="Arial" w:hAnsi="Arial" w:cs="Arial"/>
          <w:lang w:val="es-ES"/>
        </w:rPr>
      </w:pPr>
      <w:r w:rsidRPr="00706714">
        <w:rPr>
          <w:rFonts w:ascii="Arial" w:hAnsi="Arial" w:cs="Arial"/>
          <w:lang w:val="es-ES_tradnl"/>
        </w:rPr>
        <w:t>«Lo que me encanta de este proyecto es que nos metimos de lleno sin saber muy bien si todo esto era viable y MB&amp;F nos acompañó en el camino —comparte Vincent Groetzinger, cofundador de Voltige—. Comprobar que el resultado se acerca tanto a nuestros primeros modelos en 3D resulta muy satisfactorio. El otro aspecto que más me gusta es que se trata de una auténtica extensión del mundo de MB&amp;F y de sus productos».</w:t>
      </w:r>
    </w:p>
    <w:p w14:paraId="33AF9367" w14:textId="77777777" w:rsidR="00F756CF" w:rsidRPr="00706714" w:rsidRDefault="00F756CF" w:rsidP="00F45B7A">
      <w:pPr>
        <w:pStyle w:val="Sansinterligne"/>
        <w:rPr>
          <w:rFonts w:ascii="Arial" w:hAnsi="Arial" w:cs="Arial"/>
          <w:lang w:val="es-ES"/>
        </w:rPr>
      </w:pPr>
    </w:p>
    <w:p w14:paraId="71B6A0E5" w14:textId="77777777" w:rsidR="004D6BA0" w:rsidRPr="00706714" w:rsidRDefault="00A24CDA" w:rsidP="00F45B7A">
      <w:pPr>
        <w:pStyle w:val="Sansinterligne"/>
        <w:rPr>
          <w:rFonts w:ascii="Arial" w:hAnsi="Arial" w:cs="Arial"/>
          <w:b/>
          <w:bCs/>
          <w:lang w:val="es-ES"/>
        </w:rPr>
      </w:pPr>
      <w:r w:rsidRPr="00706714">
        <w:rPr>
          <w:rFonts w:ascii="Arial" w:hAnsi="Arial" w:cs="Arial"/>
          <w:b/>
          <w:bCs/>
          <w:lang w:val="es-ES_tradnl"/>
        </w:rPr>
        <w:t>NUEVAS APERTURAS – NUEVOS FORMATOS DE TIENDA</w:t>
      </w:r>
    </w:p>
    <w:p w14:paraId="0647602A" w14:textId="77777777" w:rsidR="00F756CF" w:rsidRPr="00706714" w:rsidRDefault="00F756CF" w:rsidP="00F45B7A">
      <w:pPr>
        <w:pStyle w:val="Sansinterligne"/>
        <w:rPr>
          <w:rFonts w:ascii="Arial" w:hAnsi="Arial" w:cs="Arial"/>
          <w:lang w:val="es-ES"/>
        </w:rPr>
      </w:pPr>
    </w:p>
    <w:p w14:paraId="6CD3404F" w14:textId="77777777" w:rsidR="005831B9" w:rsidRPr="00706714" w:rsidRDefault="005831B9" w:rsidP="005831B9">
      <w:pPr>
        <w:pStyle w:val="Sansinterligne"/>
        <w:rPr>
          <w:rFonts w:ascii="Arial" w:hAnsi="Arial" w:cs="Arial"/>
          <w:lang w:val="es-ES"/>
        </w:rPr>
      </w:pPr>
      <w:r w:rsidRPr="00706714">
        <w:rPr>
          <w:rFonts w:ascii="Arial" w:eastAsia="Arial" w:hAnsi="Arial" w:cs="Arial"/>
          <w:lang w:val="es-ES" w:bidi="es-ES"/>
        </w:rPr>
        <w:t>La M.A.</w:t>
      </w:r>
      <w:proofErr w:type="gramStart"/>
      <w:r w:rsidRPr="00706714">
        <w:rPr>
          <w:rFonts w:ascii="Arial" w:eastAsia="Arial" w:hAnsi="Arial" w:cs="Arial"/>
          <w:lang w:val="es-ES" w:bidi="es-ES"/>
        </w:rPr>
        <w:t>D.Gallery</w:t>
      </w:r>
      <w:proofErr w:type="gramEnd"/>
      <w:r w:rsidRPr="00706714">
        <w:rPr>
          <w:rFonts w:ascii="Arial" w:eastAsia="Arial" w:hAnsi="Arial" w:cs="Arial"/>
          <w:lang w:val="es-ES" w:bidi="es-ES"/>
        </w:rPr>
        <w:t xml:space="preserve"> de Dubái y la </w:t>
      </w:r>
      <w:r w:rsidRPr="00706714">
        <w:rPr>
          <w:rFonts w:ascii="Arial" w:eastAsia="Arial" w:hAnsi="Arial" w:cs="Arial"/>
          <w:i/>
          <w:lang w:val="es-ES" w:bidi="es-ES"/>
        </w:rPr>
        <w:t>shop-in-shop</w:t>
      </w:r>
      <w:r w:rsidRPr="00706714">
        <w:rPr>
          <w:rFonts w:ascii="Arial" w:eastAsia="Arial" w:hAnsi="Arial" w:cs="Arial"/>
          <w:lang w:val="es-ES" w:bidi="es-ES"/>
        </w:rPr>
        <w:t xml:space="preserve"> de MB&amp;F de Bangkok fueron las primeras ubicaciones que se acondicionaron con la nueva identidad arquitectónica. Seguidas de varias </w:t>
      </w:r>
      <w:r w:rsidRPr="00706714">
        <w:rPr>
          <w:rFonts w:ascii="Arial" w:eastAsia="Arial" w:hAnsi="Arial" w:cs="Arial"/>
          <w:i/>
          <w:iCs/>
          <w:lang w:val="es-ES" w:bidi="es-ES"/>
        </w:rPr>
        <w:t>shop-in-shops</w:t>
      </w:r>
      <w:r w:rsidRPr="00706714">
        <w:rPr>
          <w:rFonts w:ascii="Arial" w:eastAsia="Arial" w:hAnsi="Arial" w:cs="Arial"/>
          <w:lang w:val="es-ES" w:bidi="es-ES"/>
        </w:rPr>
        <w:t xml:space="preserve"> en 2022 y 2023.</w:t>
      </w:r>
    </w:p>
    <w:p w14:paraId="7F56F5C8" w14:textId="77777777" w:rsidR="005831B9" w:rsidRPr="00706714" w:rsidRDefault="005831B9" w:rsidP="005831B9">
      <w:pPr>
        <w:pStyle w:val="Sansinterligne"/>
        <w:rPr>
          <w:rFonts w:ascii="Arial" w:hAnsi="Arial" w:cs="Arial"/>
          <w:lang w:val="es-ES"/>
        </w:rPr>
      </w:pPr>
    </w:p>
    <w:p w14:paraId="7B40DF2E" w14:textId="60CAD563" w:rsidR="003D231A" w:rsidRPr="00706714" w:rsidRDefault="005831B9" w:rsidP="005831B9">
      <w:pPr>
        <w:pStyle w:val="Sansinterligne"/>
        <w:rPr>
          <w:rFonts w:ascii="Arial" w:hAnsi="Arial" w:cs="Arial"/>
          <w:lang w:val="es-ES"/>
        </w:rPr>
      </w:pPr>
      <w:r w:rsidRPr="00706714">
        <w:rPr>
          <w:rFonts w:ascii="Arial" w:eastAsia="Arial" w:hAnsi="Arial" w:cs="Arial"/>
          <w:lang w:val="es-ES" w:bidi="es-ES"/>
        </w:rPr>
        <w:t>Además de las M.A.</w:t>
      </w:r>
      <w:proofErr w:type="gramStart"/>
      <w:r w:rsidRPr="00706714">
        <w:rPr>
          <w:rFonts w:ascii="Arial" w:eastAsia="Arial" w:hAnsi="Arial" w:cs="Arial"/>
          <w:lang w:val="es-ES" w:bidi="es-ES"/>
        </w:rPr>
        <w:t>D.Galleries</w:t>
      </w:r>
      <w:proofErr w:type="gramEnd"/>
      <w:r w:rsidRPr="00706714">
        <w:rPr>
          <w:rFonts w:ascii="Arial" w:eastAsia="Arial" w:hAnsi="Arial" w:cs="Arial"/>
          <w:lang w:val="es-ES" w:bidi="es-ES"/>
        </w:rPr>
        <w:t xml:space="preserve"> y las </w:t>
      </w:r>
      <w:r w:rsidRPr="00706714">
        <w:rPr>
          <w:rFonts w:ascii="Arial" w:eastAsia="Arial" w:hAnsi="Arial" w:cs="Arial"/>
          <w:i/>
          <w:iCs/>
          <w:lang w:val="es-ES" w:bidi="es-ES"/>
        </w:rPr>
        <w:t>shop-in-shops,</w:t>
      </w:r>
      <w:r w:rsidRPr="00706714">
        <w:rPr>
          <w:rFonts w:ascii="Arial" w:eastAsia="Arial" w:hAnsi="Arial" w:cs="Arial"/>
          <w:lang w:val="es-ES" w:bidi="es-ES"/>
        </w:rPr>
        <w:t xml:space="preserve"> MB&amp;F ha definido una nueva presencia minorista híbrida conocida como MB&amp;F Labs. Estos «laboratorios» combinan las Machines de MB&amp;F con un número limitado de obras de arte, en lugares que no disponen de la capacidad suficiente para albergar una auténtica M.A.</w:t>
      </w:r>
      <w:proofErr w:type="gramStart"/>
      <w:r w:rsidRPr="00706714">
        <w:rPr>
          <w:rFonts w:ascii="Arial" w:eastAsia="Arial" w:hAnsi="Arial" w:cs="Arial"/>
          <w:lang w:val="es-ES" w:bidi="es-ES"/>
        </w:rPr>
        <w:t>D.Gallery</w:t>
      </w:r>
      <w:proofErr w:type="gramEnd"/>
      <w:r w:rsidRPr="00706714">
        <w:rPr>
          <w:rFonts w:ascii="Arial" w:eastAsia="Arial" w:hAnsi="Arial" w:cs="Arial"/>
          <w:lang w:val="es-ES" w:bidi="es-ES"/>
        </w:rPr>
        <w:t>. El primer MB&amp;F Lab que se inauguró fue el de Singapur, que vino seguido por los de París, Taipéi y Beverly Hills.</w:t>
      </w:r>
    </w:p>
    <w:p w14:paraId="6532567D" w14:textId="77777777" w:rsidR="00483884" w:rsidRPr="00706714" w:rsidRDefault="00483884" w:rsidP="00F45B7A">
      <w:pPr>
        <w:pStyle w:val="Sansinterligne"/>
        <w:rPr>
          <w:rFonts w:ascii="Arial" w:hAnsi="Arial" w:cs="Arial"/>
          <w:lang w:val="es-ES"/>
        </w:rPr>
      </w:pPr>
    </w:p>
    <w:p w14:paraId="572CED79" w14:textId="77777777" w:rsidR="008A4C16" w:rsidRPr="00706714" w:rsidRDefault="00A24CDA" w:rsidP="00F45B7A">
      <w:pPr>
        <w:pStyle w:val="Sansinterligne"/>
        <w:rPr>
          <w:rFonts w:ascii="Arial" w:hAnsi="Arial" w:cs="Arial"/>
          <w:b/>
          <w:lang w:val="es-ES"/>
        </w:rPr>
      </w:pPr>
      <w:r w:rsidRPr="00706714">
        <w:rPr>
          <w:rFonts w:ascii="Arial" w:hAnsi="Arial" w:cs="Arial"/>
          <w:b/>
          <w:bCs/>
          <w:lang w:val="es-ES_tradnl"/>
        </w:rPr>
        <w:t>EL CONCEPTO DE LA M.A.</w:t>
      </w:r>
      <w:proofErr w:type="gramStart"/>
      <w:r w:rsidRPr="00706714">
        <w:rPr>
          <w:rFonts w:ascii="Arial" w:hAnsi="Arial" w:cs="Arial"/>
          <w:b/>
          <w:bCs/>
          <w:lang w:val="es-ES_tradnl"/>
        </w:rPr>
        <w:t>D.GALLERY</w:t>
      </w:r>
      <w:proofErr w:type="gramEnd"/>
    </w:p>
    <w:p w14:paraId="719F22A8" w14:textId="77777777" w:rsidR="00335B43" w:rsidRPr="00706714" w:rsidRDefault="00335B43" w:rsidP="00F45B7A">
      <w:pPr>
        <w:pStyle w:val="Sansinterligne"/>
        <w:rPr>
          <w:rFonts w:ascii="Arial" w:hAnsi="Arial" w:cs="Arial"/>
          <w:lang w:val="es-ES"/>
        </w:rPr>
      </w:pPr>
    </w:p>
    <w:p w14:paraId="01016FDC" w14:textId="77777777" w:rsidR="00FE412A" w:rsidRPr="00706714" w:rsidRDefault="00A24CDA" w:rsidP="00F45B7A">
      <w:pPr>
        <w:pStyle w:val="Sansinterligne"/>
        <w:rPr>
          <w:rFonts w:ascii="Arial" w:hAnsi="Arial" w:cs="Arial"/>
          <w:lang w:val="es-ES"/>
        </w:rPr>
      </w:pPr>
      <w:r w:rsidRPr="00706714">
        <w:rPr>
          <w:rFonts w:ascii="Arial" w:hAnsi="Arial" w:cs="Arial"/>
          <w:lang w:val="es-ES_tradnl"/>
        </w:rPr>
        <w:t>MB&amp;F creó el concepto M.A.</w:t>
      </w:r>
      <w:proofErr w:type="gramStart"/>
      <w:r w:rsidRPr="00706714">
        <w:rPr>
          <w:rFonts w:ascii="Arial" w:hAnsi="Arial" w:cs="Arial"/>
          <w:lang w:val="es-ES_tradnl"/>
        </w:rPr>
        <w:t>D.Gallery</w:t>
      </w:r>
      <w:proofErr w:type="gramEnd"/>
      <w:r w:rsidRPr="00706714">
        <w:rPr>
          <w:rFonts w:ascii="Arial" w:hAnsi="Arial" w:cs="Arial"/>
          <w:lang w:val="es-ES_tradnl"/>
        </w:rPr>
        <w:t xml:space="preserve"> en 2011 en Ginebra, con el propósito de situar sus Horological y Legacy Machines en un contexto apropiado («M.A.D.» significa en inglés Mechanical Art Devices, lo que se traduce por Dispositivos de Arte Mecánico).</w:t>
      </w:r>
    </w:p>
    <w:p w14:paraId="6CD4D8F7" w14:textId="762A5086" w:rsidR="00850FA1" w:rsidRPr="00706714" w:rsidRDefault="00850FA1" w:rsidP="00F45B7A">
      <w:pPr>
        <w:pStyle w:val="Sansinterligne"/>
        <w:rPr>
          <w:rFonts w:ascii="Arial" w:hAnsi="Arial" w:cs="Arial"/>
          <w:lang w:val="es-ES"/>
        </w:rPr>
      </w:pPr>
    </w:p>
    <w:p w14:paraId="3C9475E7" w14:textId="77777777" w:rsidR="008625BD" w:rsidRPr="00706714" w:rsidRDefault="00A24CDA" w:rsidP="00F45B7A">
      <w:pPr>
        <w:pStyle w:val="Sansinterligne"/>
        <w:rPr>
          <w:rFonts w:ascii="Arial" w:hAnsi="Arial" w:cs="Arial"/>
          <w:i/>
          <w:lang w:val="es-ES"/>
        </w:rPr>
      </w:pPr>
      <w:r w:rsidRPr="00706714">
        <w:rPr>
          <w:rFonts w:ascii="Arial" w:hAnsi="Arial" w:cs="Arial"/>
          <w:lang w:val="es-ES_tradnl"/>
        </w:rPr>
        <w:t>Max Büsser explica el concepto que inspira la galería y el nexo de unión de las distintas piezas presentadas: «Nos pareció que la M.A.</w:t>
      </w:r>
      <w:proofErr w:type="gramStart"/>
      <w:r w:rsidRPr="00706714">
        <w:rPr>
          <w:rFonts w:ascii="Arial" w:hAnsi="Arial" w:cs="Arial"/>
          <w:lang w:val="es-ES_tradnl"/>
        </w:rPr>
        <w:t>D.Gallery</w:t>
      </w:r>
      <w:proofErr w:type="gramEnd"/>
      <w:r w:rsidRPr="00706714">
        <w:rPr>
          <w:rFonts w:ascii="Arial" w:hAnsi="Arial" w:cs="Arial"/>
          <w:lang w:val="es-ES_tradnl"/>
        </w:rPr>
        <w:t xml:space="preserve"> representaba la plataforma perfecta para mostrar tanto nuestras propias Machines como obras de arte mecánico y cinético de otros creadores por los que sentimos una gran admiración. En MB&amp;F creamos Machines que, además, dan la hora; pero no las concebimos con ese fin único. Constituyen ejemplos únicos de relojería mecánica, pero, sobre todo, son auténticas obras de arte cinético tridimensional. Sucede lo mismo con todos los creadores que participan en la galería: su destreza trasciende la finalidad práctica y sus creaciones adoptan el estatus de obras de arte. La M.A.</w:t>
      </w:r>
      <w:proofErr w:type="gramStart"/>
      <w:r w:rsidRPr="00706714">
        <w:rPr>
          <w:rFonts w:ascii="Arial" w:hAnsi="Arial" w:cs="Arial"/>
          <w:lang w:val="es-ES_tradnl"/>
        </w:rPr>
        <w:t>D.Gallery</w:t>
      </w:r>
      <w:proofErr w:type="gramEnd"/>
      <w:r w:rsidRPr="00706714">
        <w:rPr>
          <w:rFonts w:ascii="Arial" w:hAnsi="Arial" w:cs="Arial"/>
          <w:lang w:val="es-ES_tradnl"/>
        </w:rPr>
        <w:t xml:space="preserve"> nos brinda la oportunidad de conocer a artistas con intereses afines que se mueven en mundos paralelos; personas que piensan como nosotros y comparten nuestra pasión por crear arte mecánico».</w:t>
      </w:r>
    </w:p>
    <w:p w14:paraId="267BEC05" w14:textId="77777777" w:rsidR="008625BD" w:rsidRPr="00706714" w:rsidRDefault="008625BD" w:rsidP="00F45B7A">
      <w:pPr>
        <w:pStyle w:val="Sansinterligne"/>
        <w:rPr>
          <w:rFonts w:ascii="Arial" w:hAnsi="Arial" w:cs="Arial"/>
          <w:lang w:val="es-ES"/>
        </w:rPr>
      </w:pPr>
    </w:p>
    <w:p w14:paraId="7B1A5221" w14:textId="77777777" w:rsidR="008625BD" w:rsidRPr="00706714" w:rsidRDefault="00A24CDA" w:rsidP="00F45B7A">
      <w:pPr>
        <w:pStyle w:val="Sansinterligne"/>
        <w:rPr>
          <w:rFonts w:ascii="Arial" w:hAnsi="Arial" w:cs="Arial"/>
          <w:lang w:val="es-ES"/>
        </w:rPr>
      </w:pPr>
      <w:r w:rsidRPr="00706714">
        <w:rPr>
          <w:rFonts w:ascii="Arial" w:hAnsi="Arial" w:cs="Arial"/>
          <w:lang w:val="es-ES_tradnl"/>
        </w:rPr>
        <w:t>Las galerías exponen la gama de Horological y Legacy Machines de MB&amp;F, así como las Creaciones Conjuntas de la marca, como los relojes de sobremesa concebidos en colaboración con L’Epée 1839 o las cajas de música creadas con Reuge, junto con obras de arte cuidadosamente seleccionadas de diferentes artistas de todo el mundo.</w:t>
      </w:r>
    </w:p>
    <w:p w14:paraId="3BCDC5C8" w14:textId="77777777" w:rsidR="008625BD" w:rsidRPr="00706714" w:rsidRDefault="008625BD" w:rsidP="00F45B7A">
      <w:pPr>
        <w:pStyle w:val="Sansinterligne"/>
        <w:rPr>
          <w:rFonts w:ascii="Arial" w:hAnsi="Arial" w:cs="Arial"/>
          <w:lang w:val="es-ES"/>
        </w:rPr>
      </w:pPr>
    </w:p>
    <w:p w14:paraId="602964FE" w14:textId="77777777" w:rsidR="008625BD" w:rsidRPr="00706714" w:rsidRDefault="008625BD" w:rsidP="00F45B7A">
      <w:pPr>
        <w:pStyle w:val="Sansinterligne"/>
        <w:rPr>
          <w:rFonts w:ascii="Arial" w:hAnsi="Arial" w:cs="Arial"/>
          <w:lang w:val="es-ES"/>
        </w:rPr>
      </w:pPr>
    </w:p>
    <w:p w14:paraId="2F144E39" w14:textId="77777777" w:rsidR="00C50E51" w:rsidRPr="00706714" w:rsidRDefault="00A24CDA" w:rsidP="00F45B7A">
      <w:pPr>
        <w:pStyle w:val="Sansinterligne"/>
        <w:rPr>
          <w:rFonts w:ascii="Arial" w:hAnsi="Arial" w:cs="Arial"/>
          <w:b/>
          <w:bCs/>
          <w:lang w:val="es-ES"/>
        </w:rPr>
      </w:pPr>
      <w:r w:rsidRPr="00706714">
        <w:rPr>
          <w:rFonts w:ascii="Arial" w:hAnsi="Arial" w:cs="Arial"/>
          <w:b/>
          <w:bCs/>
          <w:lang w:val="es-ES_tradnl"/>
        </w:rPr>
        <w:t>Más información sobre M.A.</w:t>
      </w:r>
      <w:proofErr w:type="gramStart"/>
      <w:r w:rsidRPr="00706714">
        <w:rPr>
          <w:rFonts w:ascii="Arial" w:hAnsi="Arial" w:cs="Arial"/>
          <w:b/>
          <w:bCs/>
          <w:lang w:val="es-ES_tradnl"/>
        </w:rPr>
        <w:t>D.Galleries</w:t>
      </w:r>
      <w:proofErr w:type="gramEnd"/>
      <w:r w:rsidRPr="00706714">
        <w:rPr>
          <w:rFonts w:ascii="Arial" w:hAnsi="Arial" w:cs="Arial"/>
          <w:b/>
          <w:bCs/>
          <w:lang w:val="es-ES_tradnl"/>
        </w:rPr>
        <w:t>:</w:t>
      </w:r>
    </w:p>
    <w:p w14:paraId="3909B467" w14:textId="77777777" w:rsidR="008625BD" w:rsidRPr="00706714" w:rsidRDefault="00000000" w:rsidP="00F45B7A">
      <w:pPr>
        <w:pStyle w:val="Sansinterligne"/>
        <w:rPr>
          <w:rFonts w:ascii="Arial" w:hAnsi="Arial" w:cs="Arial"/>
          <w:lang w:val="es-ES"/>
        </w:rPr>
      </w:pPr>
      <w:hyperlink r:id="rId6" w:history="1">
        <w:r w:rsidR="00C50E51" w:rsidRPr="00706714">
          <w:rPr>
            <w:rStyle w:val="Lienhypertexte"/>
            <w:rFonts w:ascii="Arial" w:hAnsi="Arial" w:cs="Arial"/>
            <w:lang w:val="es-ES_tradnl"/>
          </w:rPr>
          <w:t>www.madgallery.net</w:t>
        </w:r>
      </w:hyperlink>
    </w:p>
    <w:p w14:paraId="445AA923" w14:textId="77777777" w:rsidR="00335B43" w:rsidRPr="00706714" w:rsidRDefault="00335B43" w:rsidP="00F45B7A">
      <w:pPr>
        <w:pStyle w:val="Sansinterligne"/>
        <w:rPr>
          <w:rFonts w:ascii="Arial" w:hAnsi="Arial" w:cs="Arial"/>
          <w:lang w:val="es-ES"/>
        </w:rPr>
      </w:pPr>
    </w:p>
    <w:p w14:paraId="12668D45" w14:textId="77777777" w:rsidR="005831B9" w:rsidRPr="00706714" w:rsidRDefault="005831B9" w:rsidP="005831B9">
      <w:pPr>
        <w:pStyle w:val="Sansinterligne"/>
        <w:rPr>
          <w:rFonts w:ascii="Arial" w:hAnsi="Arial" w:cs="Arial"/>
          <w:b/>
          <w:bCs/>
          <w:lang w:val="es-ES"/>
        </w:rPr>
      </w:pPr>
      <w:r w:rsidRPr="00706714">
        <w:rPr>
          <w:rFonts w:ascii="Arial" w:eastAsia="Arial" w:hAnsi="Arial" w:cs="Arial"/>
          <w:b/>
          <w:lang w:val="es-ES" w:bidi="es-ES"/>
        </w:rPr>
        <w:t>Encuentre su M.A.</w:t>
      </w:r>
      <w:proofErr w:type="gramStart"/>
      <w:r w:rsidRPr="00706714">
        <w:rPr>
          <w:rFonts w:ascii="Arial" w:eastAsia="Arial" w:hAnsi="Arial" w:cs="Arial"/>
          <w:b/>
          <w:lang w:val="es-ES" w:bidi="es-ES"/>
        </w:rPr>
        <w:t>D.Gallery</w:t>
      </w:r>
      <w:proofErr w:type="gramEnd"/>
      <w:r w:rsidRPr="00706714">
        <w:rPr>
          <w:rFonts w:ascii="Arial" w:eastAsia="Arial" w:hAnsi="Arial" w:cs="Arial"/>
          <w:b/>
          <w:lang w:val="es-ES" w:bidi="es-ES"/>
        </w:rPr>
        <w:t>, MB&amp;F LAB o distribuidor en cualquier parte del mundo en:</w:t>
      </w:r>
    </w:p>
    <w:p w14:paraId="03465DFF" w14:textId="77777777" w:rsidR="005831B9" w:rsidRPr="00404042" w:rsidRDefault="00000000" w:rsidP="005831B9">
      <w:pPr>
        <w:pStyle w:val="Sansinterligne"/>
        <w:rPr>
          <w:rFonts w:ascii="Arial" w:hAnsi="Arial" w:cs="Arial"/>
          <w:lang w:val="es-ES"/>
        </w:rPr>
      </w:pPr>
      <w:hyperlink r:id="rId7" w:history="1">
        <w:r w:rsidR="005831B9" w:rsidRPr="00706714">
          <w:rPr>
            <w:rStyle w:val="Lienhypertexte"/>
            <w:rFonts w:ascii="Arial" w:eastAsia="Arial" w:hAnsi="Arial" w:cs="Arial"/>
            <w:lang w:val="es-ES" w:bidi="es-ES"/>
          </w:rPr>
          <w:t>https://www.mbandf.com/en/contact/retailers</w:t>
        </w:r>
      </w:hyperlink>
    </w:p>
    <w:p w14:paraId="6BA583C0" w14:textId="77777777" w:rsidR="005831B9" w:rsidRPr="00470035" w:rsidRDefault="005831B9" w:rsidP="00F45B7A">
      <w:pPr>
        <w:pStyle w:val="Sansinterligne"/>
        <w:rPr>
          <w:rFonts w:ascii="Arial" w:hAnsi="Arial" w:cs="Arial"/>
          <w:lang w:val="es-ES"/>
        </w:rPr>
      </w:pPr>
    </w:p>
    <w:sectPr w:rsidR="005831B9" w:rsidRPr="00470035" w:rsidSect="006E2EB0">
      <w:headerReference w:type="default" r:id="rId8"/>
      <w:footerReference w:type="even" r:id="rId9"/>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42D5" w14:textId="77777777" w:rsidR="006E2EB0" w:rsidRDefault="006E2EB0">
      <w:r>
        <w:separator/>
      </w:r>
    </w:p>
  </w:endnote>
  <w:endnote w:type="continuationSeparator" w:id="0">
    <w:p w14:paraId="500CB510" w14:textId="77777777" w:rsidR="006E2EB0" w:rsidRDefault="006E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AE5A"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8B2D" w14:textId="77777777" w:rsidR="000144AC" w:rsidRPr="00820A11" w:rsidRDefault="000144AC" w:rsidP="000144AC">
    <w:pPr>
      <w:pStyle w:val="Sansinterligne"/>
      <w:rPr>
        <w:rFonts w:ascii="Arial" w:hAnsi="Arial" w:cs="Arial"/>
        <w:sz w:val="18"/>
        <w:szCs w:val="18"/>
        <w:lang w:val="es-ES"/>
      </w:rPr>
    </w:pPr>
    <w:r>
      <w:rPr>
        <w:rFonts w:ascii="Arial" w:hAnsi="Arial" w:cs="Arial"/>
        <w:sz w:val="18"/>
        <w:szCs w:val="18"/>
        <w:lang w:val="es-ES"/>
      </w:rPr>
      <w:t xml:space="preserve">Si desea más información, póngase en contacto con: </w:t>
    </w:r>
  </w:p>
  <w:p w14:paraId="0FBA44F9" w14:textId="77777777" w:rsidR="000144AC" w:rsidRPr="00C433BE" w:rsidRDefault="000144AC" w:rsidP="000144AC">
    <w:pPr>
      <w:pStyle w:val="Sansinterligne"/>
      <w:rPr>
        <w:rFonts w:ascii="Arial" w:hAnsi="Arial" w:cs="Arial"/>
        <w:sz w:val="18"/>
        <w:szCs w:val="18"/>
      </w:rPr>
    </w:pPr>
    <w:r w:rsidRPr="00820A11">
      <w:rPr>
        <w:rFonts w:ascii="Arial" w:hAnsi="Arial" w:cs="Arial"/>
        <w:sz w:val="18"/>
        <w:szCs w:val="18"/>
        <w:lang w:val="fr-FR"/>
      </w:rPr>
      <w:t xml:space="preserve">Charris </w:t>
    </w:r>
    <w:proofErr w:type="gramStart"/>
    <w:r w:rsidRPr="00820A11">
      <w:rPr>
        <w:rFonts w:ascii="Arial" w:hAnsi="Arial" w:cs="Arial"/>
        <w:sz w:val="18"/>
        <w:szCs w:val="18"/>
        <w:lang w:val="fr-FR"/>
      </w:rPr>
      <w:t>Yadigaroglou:</w:t>
    </w:r>
    <w:proofErr w:type="gramEnd"/>
    <w:r w:rsidRPr="00820A11">
      <w:rPr>
        <w:rFonts w:ascii="Arial" w:hAnsi="Arial" w:cs="Arial"/>
        <w:sz w:val="18"/>
        <w:szCs w:val="18"/>
        <w:lang w:val="fr-FR"/>
      </w:rPr>
      <w:t xml:space="preserve"> </w:t>
    </w:r>
    <w:hyperlink r:id="rId1" w:history="1">
      <w:r w:rsidRPr="00820A11">
        <w:rPr>
          <w:rStyle w:val="Lienhypertexte"/>
          <w:rFonts w:ascii="Arial" w:hAnsi="Arial" w:cs="Arial"/>
          <w:sz w:val="18"/>
          <w:szCs w:val="18"/>
          <w:lang w:val="fr-FR"/>
        </w:rPr>
        <w:t>cy@mbandf.com</w:t>
      </w:r>
    </w:hyperlink>
    <w:r>
      <w:rPr>
        <w:rFonts w:ascii="Arial" w:hAnsi="Arial" w:cs="Arial"/>
        <w:sz w:val="18"/>
        <w:szCs w:val="18"/>
        <w:lang w:val="fr-FR"/>
      </w:rPr>
      <w:t xml:space="preserve"> /</w:t>
    </w:r>
    <w:r w:rsidRPr="00820A11">
      <w:rPr>
        <w:rFonts w:ascii="Arial" w:hAnsi="Arial" w:cs="Arial"/>
        <w:sz w:val="18"/>
        <w:szCs w:val="18"/>
        <w:lang w:val="fr-FR"/>
      </w:rPr>
      <w:t xml:space="preserve"> Arnaud Légeret: </w:t>
    </w:r>
    <w:hyperlink r:id="rId2" w:history="1">
      <w:r w:rsidRPr="00820A11">
        <w:rPr>
          <w:rStyle w:val="Lienhypertexte"/>
          <w:rFonts w:ascii="Arial" w:hAnsi="Arial" w:cs="Arial"/>
          <w:sz w:val="18"/>
          <w:szCs w:val="18"/>
          <w:lang w:val="fr-FR"/>
        </w:rPr>
        <w:t>arl@mbandf.com</w:t>
      </w:r>
    </w:hyperlink>
    <w:r w:rsidRPr="00820A11">
      <w:rPr>
        <w:rFonts w:ascii="Arial" w:hAnsi="Arial" w:cs="Arial"/>
        <w:sz w:val="18"/>
        <w:szCs w:val="18"/>
        <w:lang w:val="fr-FR"/>
      </w:rPr>
      <w:t xml:space="preserve"> </w:t>
    </w:r>
  </w:p>
  <w:p w14:paraId="77F4AF17" w14:textId="77777777" w:rsidR="000144AC" w:rsidRPr="00C433BE" w:rsidRDefault="000144AC" w:rsidP="000144AC">
    <w:pPr>
      <w:pStyle w:val="Sansinterligne"/>
      <w:rPr>
        <w:rFonts w:ascii="Arial" w:hAnsi="Arial" w:cs="Arial"/>
        <w:sz w:val="18"/>
        <w:szCs w:val="18"/>
      </w:rPr>
    </w:pPr>
    <w:r w:rsidRPr="00820A11">
      <w:rPr>
        <w:rFonts w:ascii="Arial" w:hAnsi="Arial" w:cs="Arial"/>
        <w:sz w:val="18"/>
        <w:szCs w:val="18"/>
        <w:lang w:val="fr-FR"/>
      </w:rPr>
      <w:t>MB&amp;F SA, Route de Drize 2, CH-1227 Carouge (Suiza)</w:t>
    </w:r>
  </w:p>
  <w:p w14:paraId="08512986" w14:textId="545C67BE" w:rsidR="00850FA1" w:rsidRPr="000144AC" w:rsidRDefault="000144AC" w:rsidP="000144AC">
    <w:pPr>
      <w:pStyle w:val="Sansinterligne"/>
      <w:rPr>
        <w:rFonts w:ascii="Arial" w:hAnsi="Arial" w:cs="Arial"/>
        <w:sz w:val="18"/>
        <w:szCs w:val="18"/>
        <w:lang w:val="es-ES"/>
      </w:rPr>
    </w:pPr>
    <w:r>
      <w:rPr>
        <w:rFonts w:ascii="Arial" w:hAnsi="Arial" w:cs="Arial"/>
        <w:sz w:val="18"/>
        <w:szCs w:val="18"/>
        <w:lang w:val="es-ES"/>
      </w:rPr>
      <w:t>Teléfono: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FC6D" w14:textId="77777777" w:rsidR="006E2EB0" w:rsidRDefault="006E2EB0">
      <w:r>
        <w:separator/>
      </w:r>
    </w:p>
  </w:footnote>
  <w:footnote w:type="continuationSeparator" w:id="0">
    <w:p w14:paraId="13C421CA" w14:textId="77777777" w:rsidR="006E2EB0" w:rsidRDefault="006E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7FF5" w14:textId="67C6C893" w:rsidR="00746674" w:rsidRDefault="00A24CDA" w:rsidP="00850FA1">
    <w:pPr>
      <w:pStyle w:val="En-tte"/>
      <w:jc w:val="left"/>
    </w:pPr>
    <w:r>
      <w:rPr>
        <w:noProof/>
        <w:lang w:eastAsia="fr-CH"/>
      </w:rPr>
      <w:drawing>
        <wp:inline distT="0" distB="0" distL="0" distR="0" wp14:anchorId="2154F325" wp14:editId="5300A3E3">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67235"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p w14:paraId="5009AB09" w14:textId="77777777" w:rsidR="0048660E" w:rsidRDefault="0048660E"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59C5"/>
    <w:rsid w:val="00007BEE"/>
    <w:rsid w:val="000144AC"/>
    <w:rsid w:val="000161CE"/>
    <w:rsid w:val="00023649"/>
    <w:rsid w:val="00036ACA"/>
    <w:rsid w:val="00036BCD"/>
    <w:rsid w:val="00051CE1"/>
    <w:rsid w:val="00067E51"/>
    <w:rsid w:val="00072EA0"/>
    <w:rsid w:val="00077BC6"/>
    <w:rsid w:val="000A22A8"/>
    <w:rsid w:val="000A2D7F"/>
    <w:rsid w:val="000A530B"/>
    <w:rsid w:val="000A5D39"/>
    <w:rsid w:val="000C11BD"/>
    <w:rsid w:val="000D2FA6"/>
    <w:rsid w:val="000E5739"/>
    <w:rsid w:val="000E7D45"/>
    <w:rsid w:val="000F16C3"/>
    <w:rsid w:val="000F7DEA"/>
    <w:rsid w:val="000F7F97"/>
    <w:rsid w:val="0012192F"/>
    <w:rsid w:val="00127C67"/>
    <w:rsid w:val="00130FB3"/>
    <w:rsid w:val="00192DBC"/>
    <w:rsid w:val="00194A43"/>
    <w:rsid w:val="00197C78"/>
    <w:rsid w:val="001A026E"/>
    <w:rsid w:val="001A786E"/>
    <w:rsid w:val="001E4AA3"/>
    <w:rsid w:val="001F0D43"/>
    <w:rsid w:val="002014CE"/>
    <w:rsid w:val="002221A0"/>
    <w:rsid w:val="002416B4"/>
    <w:rsid w:val="00261C06"/>
    <w:rsid w:val="00267E6A"/>
    <w:rsid w:val="002768A3"/>
    <w:rsid w:val="00282652"/>
    <w:rsid w:val="00290BF0"/>
    <w:rsid w:val="002930C2"/>
    <w:rsid w:val="00294B72"/>
    <w:rsid w:val="002A477C"/>
    <w:rsid w:val="002C0EBB"/>
    <w:rsid w:val="00311677"/>
    <w:rsid w:val="00316C0A"/>
    <w:rsid w:val="00335B43"/>
    <w:rsid w:val="00336F48"/>
    <w:rsid w:val="00343BBD"/>
    <w:rsid w:val="003464D6"/>
    <w:rsid w:val="00353522"/>
    <w:rsid w:val="003767A8"/>
    <w:rsid w:val="003A355F"/>
    <w:rsid w:val="003A7BFA"/>
    <w:rsid w:val="003B42DB"/>
    <w:rsid w:val="003D0B41"/>
    <w:rsid w:val="003D231A"/>
    <w:rsid w:val="003E019D"/>
    <w:rsid w:val="003F5613"/>
    <w:rsid w:val="00401194"/>
    <w:rsid w:val="004170A3"/>
    <w:rsid w:val="004228D1"/>
    <w:rsid w:val="00425A46"/>
    <w:rsid w:val="00426D2E"/>
    <w:rsid w:val="00437580"/>
    <w:rsid w:val="0044604F"/>
    <w:rsid w:val="00461CF8"/>
    <w:rsid w:val="00470035"/>
    <w:rsid w:val="0047648F"/>
    <w:rsid w:val="00483884"/>
    <w:rsid w:val="0048660E"/>
    <w:rsid w:val="00490759"/>
    <w:rsid w:val="004A0BC7"/>
    <w:rsid w:val="004A101C"/>
    <w:rsid w:val="004B56CA"/>
    <w:rsid w:val="004C3879"/>
    <w:rsid w:val="004D1606"/>
    <w:rsid w:val="004D6BA0"/>
    <w:rsid w:val="00501797"/>
    <w:rsid w:val="00503E50"/>
    <w:rsid w:val="00513B8D"/>
    <w:rsid w:val="00525EBA"/>
    <w:rsid w:val="00527EA1"/>
    <w:rsid w:val="0053517C"/>
    <w:rsid w:val="00546BC0"/>
    <w:rsid w:val="005473FF"/>
    <w:rsid w:val="00556824"/>
    <w:rsid w:val="00565244"/>
    <w:rsid w:val="00565288"/>
    <w:rsid w:val="005831B9"/>
    <w:rsid w:val="00586D4C"/>
    <w:rsid w:val="00590801"/>
    <w:rsid w:val="005B2A7B"/>
    <w:rsid w:val="005C7366"/>
    <w:rsid w:val="005D4DAC"/>
    <w:rsid w:val="005F338E"/>
    <w:rsid w:val="0061040E"/>
    <w:rsid w:val="00611E9E"/>
    <w:rsid w:val="00637185"/>
    <w:rsid w:val="00642659"/>
    <w:rsid w:val="00644F9D"/>
    <w:rsid w:val="00651EF0"/>
    <w:rsid w:val="006538F1"/>
    <w:rsid w:val="006564FD"/>
    <w:rsid w:val="006566D8"/>
    <w:rsid w:val="00682D12"/>
    <w:rsid w:val="00690F87"/>
    <w:rsid w:val="006924CA"/>
    <w:rsid w:val="00696E64"/>
    <w:rsid w:val="006A5B0A"/>
    <w:rsid w:val="006A76CC"/>
    <w:rsid w:val="006C0BD7"/>
    <w:rsid w:val="006C5B6A"/>
    <w:rsid w:val="006E2EB0"/>
    <w:rsid w:val="00706714"/>
    <w:rsid w:val="00707248"/>
    <w:rsid w:val="007125AB"/>
    <w:rsid w:val="00715287"/>
    <w:rsid w:val="007200D0"/>
    <w:rsid w:val="00722928"/>
    <w:rsid w:val="007255B4"/>
    <w:rsid w:val="00741740"/>
    <w:rsid w:val="00745FA5"/>
    <w:rsid w:val="00746674"/>
    <w:rsid w:val="00747CB3"/>
    <w:rsid w:val="00752B7F"/>
    <w:rsid w:val="00764080"/>
    <w:rsid w:val="00774898"/>
    <w:rsid w:val="00792C64"/>
    <w:rsid w:val="00793EA5"/>
    <w:rsid w:val="00795521"/>
    <w:rsid w:val="007A1213"/>
    <w:rsid w:val="007A3A88"/>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14E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A04610"/>
    <w:rsid w:val="00A24CDA"/>
    <w:rsid w:val="00A25431"/>
    <w:rsid w:val="00A27DBB"/>
    <w:rsid w:val="00A32B23"/>
    <w:rsid w:val="00A44BF7"/>
    <w:rsid w:val="00A7567D"/>
    <w:rsid w:val="00A81134"/>
    <w:rsid w:val="00A94ACC"/>
    <w:rsid w:val="00A963E5"/>
    <w:rsid w:val="00AB1BFC"/>
    <w:rsid w:val="00AC382E"/>
    <w:rsid w:val="00AD350E"/>
    <w:rsid w:val="00B01242"/>
    <w:rsid w:val="00B03DF8"/>
    <w:rsid w:val="00B1461E"/>
    <w:rsid w:val="00B53F77"/>
    <w:rsid w:val="00B77402"/>
    <w:rsid w:val="00B80B4E"/>
    <w:rsid w:val="00BA0D38"/>
    <w:rsid w:val="00BA3AC7"/>
    <w:rsid w:val="00BE64CA"/>
    <w:rsid w:val="00BF447F"/>
    <w:rsid w:val="00C0440A"/>
    <w:rsid w:val="00C07F81"/>
    <w:rsid w:val="00C3085D"/>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750C6"/>
    <w:rsid w:val="00D81154"/>
    <w:rsid w:val="00DA27B0"/>
    <w:rsid w:val="00DA6D6D"/>
    <w:rsid w:val="00DA74AE"/>
    <w:rsid w:val="00DC22D8"/>
    <w:rsid w:val="00DC41D7"/>
    <w:rsid w:val="00DD24B9"/>
    <w:rsid w:val="00DE066C"/>
    <w:rsid w:val="00DE30F5"/>
    <w:rsid w:val="00E13F46"/>
    <w:rsid w:val="00E26099"/>
    <w:rsid w:val="00E31F34"/>
    <w:rsid w:val="00E35FE3"/>
    <w:rsid w:val="00E42404"/>
    <w:rsid w:val="00E55F66"/>
    <w:rsid w:val="00E77DBF"/>
    <w:rsid w:val="00E9092F"/>
    <w:rsid w:val="00EB20A4"/>
    <w:rsid w:val="00ED1401"/>
    <w:rsid w:val="00EE6033"/>
    <w:rsid w:val="00EE7864"/>
    <w:rsid w:val="00F0088F"/>
    <w:rsid w:val="00F15AFD"/>
    <w:rsid w:val="00F17397"/>
    <w:rsid w:val="00F223C6"/>
    <w:rsid w:val="00F26D90"/>
    <w:rsid w:val="00F30ABB"/>
    <w:rsid w:val="00F359B2"/>
    <w:rsid w:val="00F401D1"/>
    <w:rsid w:val="00F45B7A"/>
    <w:rsid w:val="00F507DF"/>
    <w:rsid w:val="00F521CD"/>
    <w:rsid w:val="00F756CF"/>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6A5A7"/>
  <w14:defaultImageDpi w14:val="33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bandf.com/en/contact/retail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1358</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underthedial</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MBandF IT</cp:lastModifiedBy>
  <cp:revision>13</cp:revision>
  <cp:lastPrinted>2021-07-18T09:38:00Z</cp:lastPrinted>
  <dcterms:created xsi:type="dcterms:W3CDTF">2022-02-11T16:46:00Z</dcterms:created>
  <dcterms:modified xsi:type="dcterms:W3CDTF">2024-04-11T13:01:00Z</dcterms:modified>
</cp:coreProperties>
</file>